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BD41D" w14:textId="11B1BFC3" w:rsidR="003D649F" w:rsidRPr="003D649F" w:rsidRDefault="00160E37" w:rsidP="00160E37">
      <w:pPr>
        <w:spacing w:after="0" w:line="240" w:lineRule="auto"/>
        <w:jc w:val="center"/>
        <w:rPr>
          <w:sz w:val="60"/>
          <w:lang w:val="pt-BR"/>
        </w:rPr>
      </w:pPr>
      <w:bookmarkStart w:id="0" w:name="_Toc508358860"/>
      <w:bookmarkStart w:id="1" w:name="_GoBack"/>
      <w:bookmarkEnd w:id="1"/>
      <w:r>
        <w:rPr>
          <w:sz w:val="60"/>
          <w:lang w:val="pt-BR"/>
        </w:rPr>
        <w:t>TERMO DE REFERÊNCIA</w:t>
      </w:r>
    </w:p>
    <w:p w14:paraId="5CBB8BDC" w14:textId="77777777" w:rsidR="003D649F" w:rsidRDefault="003D649F" w:rsidP="003D649F">
      <w:pPr>
        <w:spacing w:after="0" w:line="240" w:lineRule="auto"/>
        <w:ind w:left="4320"/>
        <w:jc w:val="both"/>
        <w:rPr>
          <w:lang w:val="pt-BR"/>
        </w:rPr>
      </w:pPr>
    </w:p>
    <w:p w14:paraId="13CB96F3" w14:textId="63F48449" w:rsidR="003D649F" w:rsidRDefault="003D649F" w:rsidP="003D649F">
      <w:pPr>
        <w:spacing w:after="0" w:line="240" w:lineRule="auto"/>
        <w:ind w:left="4320"/>
        <w:jc w:val="both"/>
        <w:rPr>
          <w:lang w:val="pt-BR"/>
        </w:rPr>
      </w:pPr>
      <w:r>
        <w:rPr>
          <w:lang w:val="pt-BR"/>
        </w:rPr>
        <w:t xml:space="preserve">Este documento tem por objeto a contratação de serviços para a certificação das informações, conforme metodologia ACERTAR, </w:t>
      </w:r>
      <w:r w:rsidRPr="003D649F">
        <w:rPr>
          <w:highlight w:val="yellow"/>
          <w:lang w:val="pt-BR"/>
        </w:rPr>
        <w:t>dos municípios</w:t>
      </w:r>
      <w:r w:rsidR="000A7CA2">
        <w:rPr>
          <w:lang w:val="pt-BR"/>
        </w:rPr>
        <w:t xml:space="preserve"> operados pelo</w:t>
      </w:r>
      <w:r>
        <w:rPr>
          <w:lang w:val="pt-BR"/>
        </w:rPr>
        <w:t xml:space="preserve"> </w:t>
      </w:r>
      <w:r w:rsidR="000A7CA2">
        <w:rPr>
          <w:highlight w:val="yellow"/>
          <w:lang w:val="pt-BR"/>
        </w:rPr>
        <w:t>[Prestador de Serviços]</w:t>
      </w:r>
      <w:r w:rsidRPr="00B726B6">
        <w:rPr>
          <w:lang w:val="pt-BR"/>
        </w:rPr>
        <w:t>,</w:t>
      </w:r>
      <w:r>
        <w:rPr>
          <w:lang w:val="pt-BR"/>
        </w:rPr>
        <w:t xml:space="preserve"> fornecidas ao Sistema Nacional de Informações sobre Saneamento (SNIS) para o ano fiscal de </w:t>
      </w:r>
      <w:r>
        <w:rPr>
          <w:i/>
          <w:highlight w:val="yellow"/>
          <w:lang w:val="pt-BR"/>
        </w:rPr>
        <w:t>2018</w:t>
      </w:r>
      <w:r>
        <w:rPr>
          <w:lang w:val="pt-BR"/>
        </w:rPr>
        <w:t>.</w:t>
      </w:r>
    </w:p>
    <w:p w14:paraId="706E7F71" w14:textId="77777777" w:rsidR="00A827A9" w:rsidRDefault="00A827A9" w:rsidP="00A827A9">
      <w:pPr>
        <w:pStyle w:val="Ttulo1"/>
        <w:rPr>
          <w:lang w:val="pt-BR"/>
        </w:rPr>
      </w:pPr>
      <w:r>
        <w:rPr>
          <w:lang w:val="pt-BR"/>
        </w:rPr>
        <w:t>Antecedentes e Contexto Geral</w:t>
      </w:r>
      <w:bookmarkEnd w:id="0"/>
    </w:p>
    <w:p w14:paraId="5A1C0A89" w14:textId="77777777" w:rsidR="001B1C1E" w:rsidRPr="001B1C1E" w:rsidRDefault="001B1C1E" w:rsidP="001B1C1E">
      <w:pPr>
        <w:spacing w:after="0"/>
        <w:rPr>
          <w:lang w:val="pt-BR"/>
        </w:rPr>
      </w:pPr>
    </w:p>
    <w:p w14:paraId="00CD069C" w14:textId="77777777" w:rsidR="0072014C" w:rsidRPr="00CE07ED" w:rsidRDefault="0072014C" w:rsidP="00276660">
      <w:pPr>
        <w:spacing w:after="0"/>
        <w:jc w:val="both"/>
        <w:rPr>
          <w:lang w:val="pt-BR"/>
        </w:rPr>
      </w:pPr>
      <w:r w:rsidRPr="00CE07ED">
        <w:rPr>
          <w:lang w:val="pt-BR"/>
        </w:rPr>
        <w:t>De acordo com a Lei nº 11.445, de 5 de janeiro de 2007, as agências reguladoras dos serviços de abastecimento de água e esgotamento sanitário possuem como principais objetivos:</w:t>
      </w:r>
    </w:p>
    <w:p w14:paraId="5483442B" w14:textId="77777777" w:rsidR="0072014C" w:rsidRPr="00CE07ED" w:rsidRDefault="0072014C" w:rsidP="00276660">
      <w:pPr>
        <w:pStyle w:val="PargrafodaLista"/>
        <w:numPr>
          <w:ilvl w:val="0"/>
          <w:numId w:val="21"/>
        </w:numPr>
        <w:jc w:val="both"/>
        <w:rPr>
          <w:lang w:val="pt-BR"/>
        </w:rPr>
      </w:pPr>
      <w:r w:rsidRPr="00CE07ED">
        <w:rPr>
          <w:lang w:val="pt-BR"/>
        </w:rPr>
        <w:t>Estabelecer padrões e normas para a adequada prestação dos serviços e para a satisfação dos usuários;</w:t>
      </w:r>
    </w:p>
    <w:p w14:paraId="4ADB19FC" w14:textId="77777777" w:rsidR="0072014C" w:rsidRPr="00CE07ED" w:rsidRDefault="0072014C" w:rsidP="00276660">
      <w:pPr>
        <w:pStyle w:val="PargrafodaLista"/>
        <w:numPr>
          <w:ilvl w:val="0"/>
          <w:numId w:val="21"/>
        </w:numPr>
        <w:jc w:val="both"/>
        <w:rPr>
          <w:lang w:val="pt-BR"/>
        </w:rPr>
      </w:pPr>
      <w:r w:rsidRPr="00CE07ED">
        <w:rPr>
          <w:lang w:val="pt-BR"/>
        </w:rPr>
        <w:t>Garantir o cumprimento das condições e metas estabelecidas;</w:t>
      </w:r>
    </w:p>
    <w:p w14:paraId="5280C139" w14:textId="77777777" w:rsidR="0072014C" w:rsidRPr="00CE07ED" w:rsidRDefault="0072014C" w:rsidP="00276660">
      <w:pPr>
        <w:pStyle w:val="PargrafodaLista"/>
        <w:numPr>
          <w:ilvl w:val="0"/>
          <w:numId w:val="21"/>
        </w:numPr>
        <w:jc w:val="both"/>
        <w:rPr>
          <w:lang w:val="pt-BR"/>
        </w:rPr>
      </w:pPr>
      <w:r w:rsidRPr="00CE07ED">
        <w:rPr>
          <w:lang w:val="pt-BR"/>
        </w:rPr>
        <w:t>Prevenir e reprimir o abuso do poder econômico, ressalvada a competência dos órgãos integrantes do sistema nacional de defesa da concorrência;</w:t>
      </w:r>
    </w:p>
    <w:p w14:paraId="30817808" w14:textId="77777777" w:rsidR="0072014C" w:rsidRPr="00CE07ED" w:rsidRDefault="0072014C" w:rsidP="00276660">
      <w:pPr>
        <w:pStyle w:val="PargrafodaLista"/>
        <w:numPr>
          <w:ilvl w:val="0"/>
          <w:numId w:val="21"/>
        </w:numPr>
        <w:jc w:val="both"/>
        <w:rPr>
          <w:lang w:val="pt-BR"/>
        </w:rPr>
      </w:pPr>
      <w:r w:rsidRPr="00CE07ED">
        <w:rPr>
          <w:lang w:val="pt-BR"/>
        </w:rPr>
        <w:t>Definir tarifas que assegurem tanto o equilíbrio econômico e financeiro dos contratos como a modicidade tarifária, mediante mecanismos que induzam a eficiência e eficácia dos serviços e que permitam a apropriação social dos ganhos de produtividade.</w:t>
      </w:r>
    </w:p>
    <w:p w14:paraId="466F2334" w14:textId="0008C045" w:rsidR="00871003" w:rsidRDefault="00871003" w:rsidP="00871003">
      <w:pPr>
        <w:jc w:val="both"/>
        <w:rPr>
          <w:lang w:val="pt-BR"/>
        </w:rPr>
      </w:pPr>
      <w:r w:rsidRPr="00871003">
        <w:rPr>
          <w:lang w:val="pt-BR"/>
        </w:rPr>
        <w:t>Para que estes objetivos sejam atendidos, a disponibilidade de informações confiáveis do prestador é fundamental para que as agências possam des</w:t>
      </w:r>
      <w:r>
        <w:rPr>
          <w:lang w:val="pt-BR"/>
        </w:rPr>
        <w:t>empenhar seu</w:t>
      </w:r>
      <w:r w:rsidR="00646513">
        <w:rPr>
          <w:lang w:val="pt-BR"/>
        </w:rPr>
        <w:t xml:space="preserve"> papel de regulação</w:t>
      </w:r>
      <w:r w:rsidR="006A1451">
        <w:rPr>
          <w:lang w:val="pt-BR"/>
        </w:rPr>
        <w:t>.</w:t>
      </w:r>
      <w:r w:rsidR="00646513">
        <w:rPr>
          <w:lang w:val="pt-BR"/>
        </w:rPr>
        <w:t xml:space="preserve"> </w:t>
      </w:r>
      <w:r w:rsidR="006A1451">
        <w:rPr>
          <w:lang w:val="pt-BR"/>
        </w:rPr>
        <w:t xml:space="preserve">Tais informações são essenciais para viabilizar </w:t>
      </w:r>
      <w:r w:rsidRPr="00646513">
        <w:rPr>
          <w:lang w:val="pt-BR"/>
        </w:rPr>
        <w:t>comparações entre diferentes municípios e prestadores, permitindo a compreensão dos fatores que levam à eficiência</w:t>
      </w:r>
      <w:r w:rsidR="006A1451">
        <w:rPr>
          <w:lang w:val="pt-BR"/>
        </w:rPr>
        <w:t xml:space="preserve">, </w:t>
      </w:r>
      <w:r w:rsidRPr="00646513">
        <w:rPr>
          <w:lang w:val="pt-BR"/>
        </w:rPr>
        <w:t>a qualidade dos serviços de saneamento básico e a identificação de boas práticas</w:t>
      </w:r>
      <w:r w:rsidR="00646513">
        <w:rPr>
          <w:lang w:val="pt-BR"/>
        </w:rPr>
        <w:t xml:space="preserve"> a serem implementadas no setor</w:t>
      </w:r>
      <w:r w:rsidR="006A1451">
        <w:rPr>
          <w:lang w:val="pt-BR"/>
        </w:rPr>
        <w:t>.</w:t>
      </w:r>
      <w:r w:rsidR="00646513">
        <w:rPr>
          <w:lang w:val="pt-BR"/>
        </w:rPr>
        <w:t xml:space="preserve"> </w:t>
      </w:r>
    </w:p>
    <w:p w14:paraId="40C93507" w14:textId="68731409" w:rsidR="00871003" w:rsidRDefault="00871003" w:rsidP="00871003">
      <w:pPr>
        <w:jc w:val="both"/>
        <w:rPr>
          <w:lang w:val="pt-PT"/>
        </w:rPr>
      </w:pPr>
      <w:r w:rsidRPr="00871003">
        <w:rPr>
          <w:lang w:val="pt-PT"/>
        </w:rPr>
        <w:t xml:space="preserve">O Sistema Nacional de Informações sobre Saneamento (SNIS) surge como uma das fontes mais importantes de informação, sendo o maior e mais relevante banco de dados de saneamento do país, com informações e indicadores registrados desde 1995. </w:t>
      </w:r>
    </w:p>
    <w:p w14:paraId="2146057B" w14:textId="77777777" w:rsidR="00646513" w:rsidRPr="00646513" w:rsidRDefault="00646513" w:rsidP="00646513">
      <w:pPr>
        <w:jc w:val="both"/>
        <w:rPr>
          <w:lang w:val="pt-PT"/>
        </w:rPr>
      </w:pPr>
      <w:r w:rsidRPr="00646513">
        <w:rPr>
          <w:lang w:val="pt-PT"/>
        </w:rPr>
        <w:t>No entanto, sua aplicação no ambiente de regulação tem sido limitada pelas seguintes questões:</w:t>
      </w:r>
    </w:p>
    <w:p w14:paraId="164D16AE" w14:textId="743849F1" w:rsidR="00646513" w:rsidRPr="00646513" w:rsidRDefault="00646513" w:rsidP="00646513">
      <w:pPr>
        <w:pStyle w:val="PargrafodaLista"/>
        <w:numPr>
          <w:ilvl w:val="0"/>
          <w:numId w:val="37"/>
        </w:numPr>
        <w:jc w:val="both"/>
        <w:rPr>
          <w:lang w:val="pt-PT"/>
        </w:rPr>
      </w:pPr>
      <w:r w:rsidRPr="00646513">
        <w:rPr>
          <w:u w:val="single"/>
          <w:lang w:val="pt-PT"/>
        </w:rPr>
        <w:t>Caráter auto declaratório das informações:</w:t>
      </w:r>
      <w:r w:rsidRPr="002252D5">
        <w:rPr>
          <w:lang w:val="pt-PT"/>
        </w:rPr>
        <w:t xml:space="preserve"> </w:t>
      </w:r>
      <w:r w:rsidRPr="00646513">
        <w:rPr>
          <w:lang w:val="pt-PT"/>
        </w:rPr>
        <w:t>Os prestadores declaram suas próprias informações, sem que haja uma análise prévia por um órgão independente.</w:t>
      </w:r>
    </w:p>
    <w:p w14:paraId="266BC045" w14:textId="77777777" w:rsidR="00646513" w:rsidRPr="00646513" w:rsidRDefault="00646513" w:rsidP="00646513">
      <w:pPr>
        <w:pStyle w:val="PargrafodaLista"/>
        <w:numPr>
          <w:ilvl w:val="0"/>
          <w:numId w:val="37"/>
        </w:numPr>
        <w:jc w:val="both"/>
        <w:rPr>
          <w:lang w:val="pt-PT"/>
        </w:rPr>
      </w:pPr>
      <w:r w:rsidRPr="00646513">
        <w:rPr>
          <w:u w:val="single"/>
          <w:lang w:val="pt-PT"/>
        </w:rPr>
        <w:t>Classificação:</w:t>
      </w:r>
      <w:r w:rsidRPr="002252D5">
        <w:rPr>
          <w:lang w:val="pt-PT"/>
        </w:rPr>
        <w:t xml:space="preserve"> </w:t>
      </w:r>
      <w:r w:rsidRPr="00646513">
        <w:rPr>
          <w:lang w:val="pt-PT"/>
        </w:rPr>
        <w:t>Os dados declarados não são classificados quanto à sua qualidade, prejudicando análises comparativas de eficiência e outros indicadores entre prestadores.</w:t>
      </w:r>
    </w:p>
    <w:p w14:paraId="0EBBCD3E" w14:textId="77777777" w:rsidR="00646513" w:rsidRPr="00646513" w:rsidRDefault="00646513" w:rsidP="00646513">
      <w:pPr>
        <w:pStyle w:val="PargrafodaLista"/>
        <w:numPr>
          <w:ilvl w:val="0"/>
          <w:numId w:val="37"/>
        </w:numPr>
        <w:jc w:val="both"/>
        <w:rPr>
          <w:lang w:val="pt-PT"/>
        </w:rPr>
      </w:pPr>
      <w:r w:rsidRPr="00646513">
        <w:rPr>
          <w:u w:val="single"/>
          <w:lang w:val="pt-PT"/>
        </w:rPr>
        <w:t>Rateio e Alocação:</w:t>
      </w:r>
      <w:r w:rsidRPr="00646513">
        <w:rPr>
          <w:lang w:val="pt-PT"/>
        </w:rPr>
        <w:t xml:space="preserve"> Não são adotados critérios padronizados para alocação de custos de sistemas integrados e áreas administrativas, novamente dificultando análises comparativas entre informações de diferentes prestadores.</w:t>
      </w:r>
    </w:p>
    <w:p w14:paraId="6B5D5646" w14:textId="705F1FB2" w:rsidR="001B1C1E" w:rsidRPr="000D5C8A" w:rsidRDefault="00646513" w:rsidP="000D5C8A">
      <w:pPr>
        <w:pStyle w:val="PargrafodaLista"/>
        <w:numPr>
          <w:ilvl w:val="0"/>
          <w:numId w:val="37"/>
        </w:numPr>
        <w:jc w:val="both"/>
        <w:rPr>
          <w:lang w:val="pt-PT"/>
        </w:rPr>
      </w:pPr>
      <w:r w:rsidRPr="00646513">
        <w:rPr>
          <w:u w:val="single"/>
          <w:lang w:val="pt-PT"/>
        </w:rPr>
        <w:t>Defasagem:</w:t>
      </w:r>
      <w:r w:rsidR="002252D5">
        <w:rPr>
          <w:lang w:val="pt-PT"/>
        </w:rPr>
        <w:t xml:space="preserve"> </w:t>
      </w:r>
      <w:r w:rsidRPr="00646513">
        <w:rPr>
          <w:lang w:val="pt-PT"/>
        </w:rPr>
        <w:t xml:space="preserve">As informações são publicadas com uma defasagem de </w:t>
      </w:r>
      <w:r w:rsidR="0096059F">
        <w:rPr>
          <w:lang w:val="pt-PT"/>
        </w:rPr>
        <w:t>pouco mais de um</w:t>
      </w:r>
      <w:r w:rsidRPr="00646513">
        <w:rPr>
          <w:lang w:val="pt-PT"/>
        </w:rPr>
        <w:t xml:space="preserve"> ano em relação </w:t>
      </w:r>
      <w:r w:rsidR="0096059F">
        <w:rPr>
          <w:lang w:val="pt-PT"/>
        </w:rPr>
        <w:t xml:space="preserve">à </w:t>
      </w:r>
      <w:r w:rsidRPr="00646513">
        <w:rPr>
          <w:lang w:val="pt-PT"/>
        </w:rPr>
        <w:t>referência.</w:t>
      </w:r>
    </w:p>
    <w:p w14:paraId="76C3BBB4" w14:textId="69798D8C" w:rsidR="0072014C" w:rsidRPr="0072014C" w:rsidRDefault="000D5C8A" w:rsidP="00556C68">
      <w:pPr>
        <w:jc w:val="both"/>
        <w:rPr>
          <w:lang w:val="pt-BR"/>
        </w:rPr>
      </w:pPr>
      <w:r>
        <w:rPr>
          <w:lang w:val="pt-BR"/>
        </w:rPr>
        <w:t>A metodologia ACERTAR</w:t>
      </w:r>
      <w:r>
        <w:rPr>
          <w:rStyle w:val="Refdenotaderodap"/>
          <w:lang w:val="pt-BR"/>
        </w:rPr>
        <w:footnoteReference w:id="1"/>
      </w:r>
      <w:r>
        <w:rPr>
          <w:lang w:val="pt-BR"/>
        </w:rPr>
        <w:t xml:space="preserve"> foi </w:t>
      </w:r>
      <w:r w:rsidR="00982686">
        <w:rPr>
          <w:lang w:val="pt-BR"/>
        </w:rPr>
        <w:t>elaborada</w:t>
      </w:r>
      <w:r w:rsidR="0072014C" w:rsidRPr="0072014C">
        <w:rPr>
          <w:lang w:val="pt-BR"/>
        </w:rPr>
        <w:t xml:space="preserve"> </w:t>
      </w:r>
      <w:r>
        <w:rPr>
          <w:lang w:val="pt-BR"/>
        </w:rPr>
        <w:t>para permitir procedimentos padronizados de</w:t>
      </w:r>
      <w:r w:rsidR="0072014C" w:rsidRPr="0072014C">
        <w:rPr>
          <w:lang w:val="pt-BR"/>
        </w:rPr>
        <w:t xml:space="preserve"> Auditoria e Certificação de informações do </w:t>
      </w:r>
      <w:r>
        <w:rPr>
          <w:lang w:val="pt-BR"/>
        </w:rPr>
        <w:t>SNIS</w:t>
      </w:r>
      <w:r w:rsidR="0072014C" w:rsidRPr="0072014C">
        <w:rPr>
          <w:lang w:val="pt-BR"/>
        </w:rPr>
        <w:t xml:space="preserve">. </w:t>
      </w:r>
      <w:r w:rsidR="00982686">
        <w:rPr>
          <w:lang w:val="pt-BR"/>
        </w:rPr>
        <w:t xml:space="preserve">Desenvolvida </w:t>
      </w:r>
      <w:r w:rsidR="0072014C" w:rsidRPr="0072014C">
        <w:rPr>
          <w:lang w:val="pt-BR"/>
        </w:rPr>
        <w:t xml:space="preserve">no âmbito do Programa de Desenvolvimento do Setor Água – INTERÁGUAS, foi resultado da parceria entre o </w:t>
      </w:r>
      <w:r w:rsidR="00982686">
        <w:rPr>
          <w:lang w:val="pt-BR"/>
        </w:rPr>
        <w:t>Governo Federal</w:t>
      </w:r>
      <w:r w:rsidR="0072014C" w:rsidRPr="0072014C">
        <w:rPr>
          <w:lang w:val="pt-BR"/>
        </w:rPr>
        <w:t xml:space="preserve"> e a Associação Brasileira de Agências de Regulação – ABAR, tendo o propósito de aprimorar os processos de gestão das informações dos prestadores de serviços de saneamento.</w:t>
      </w:r>
    </w:p>
    <w:p w14:paraId="496ED72C" w14:textId="13DE26CC" w:rsidR="000824FB" w:rsidRDefault="0072014C" w:rsidP="002252D5">
      <w:pPr>
        <w:jc w:val="both"/>
        <w:rPr>
          <w:lang w:val="pt-BR"/>
        </w:rPr>
      </w:pPr>
      <w:r w:rsidRPr="0072014C">
        <w:rPr>
          <w:lang w:val="pt-BR"/>
        </w:rPr>
        <w:t>Os recursos para o Projeto foram provenientes d</w:t>
      </w:r>
      <w:r w:rsidR="00874C0C">
        <w:rPr>
          <w:lang w:val="pt-BR"/>
        </w:rPr>
        <w:t>o</w:t>
      </w:r>
      <w:r w:rsidRPr="0072014C">
        <w:rPr>
          <w:lang w:val="pt-BR"/>
        </w:rPr>
        <w:t xml:space="preserve"> Acordo de Empréstimo – AE nº 8074 BR, firmado entre o Banco Internacional para Reconstrução e Desenvolvimento – BIRD e a República Federativa do Brasil, que tem como objetivo contribuir para o fortalecimento da capacidade de planejamento e gestão no setor água, em que participam, além do Ministério das Cidades, os Ministérios da Integração Nacional e Meio Ambiente e a Agência Nacional de Águas </w:t>
      </w:r>
      <w:r w:rsidRPr="0072014C">
        <w:rPr>
          <w:rFonts w:ascii="Cambria Math" w:hAnsi="Cambria Math" w:cs="Cambria Math"/>
          <w:lang w:val="pt-BR"/>
        </w:rPr>
        <w:t>‐</w:t>
      </w:r>
      <w:r w:rsidRPr="0072014C">
        <w:rPr>
          <w:lang w:val="pt-BR"/>
        </w:rPr>
        <w:t xml:space="preserve"> ANA.</w:t>
      </w:r>
      <w:r w:rsidR="000824FB">
        <w:rPr>
          <w:lang w:val="pt-BR"/>
        </w:rPr>
        <w:br w:type="page"/>
      </w:r>
    </w:p>
    <w:p w14:paraId="77F47D3F" w14:textId="7C181ED9" w:rsidR="00C1679F" w:rsidRDefault="00C1679F" w:rsidP="00556C68">
      <w:pPr>
        <w:pStyle w:val="Ttulo1"/>
        <w:jc w:val="both"/>
        <w:rPr>
          <w:lang w:val="pt-BR"/>
        </w:rPr>
      </w:pPr>
      <w:bookmarkStart w:id="2" w:name="_Toc508358862"/>
      <w:r w:rsidRPr="00C1679F">
        <w:rPr>
          <w:lang w:val="pt-BR"/>
        </w:rPr>
        <w:lastRenderedPageBreak/>
        <w:t>Objet</w:t>
      </w:r>
      <w:r w:rsidR="000D06FB">
        <w:rPr>
          <w:lang w:val="pt-BR"/>
        </w:rPr>
        <w:t>iv</w:t>
      </w:r>
      <w:r w:rsidRPr="00C1679F">
        <w:rPr>
          <w:lang w:val="pt-BR"/>
        </w:rPr>
        <w:t>o</w:t>
      </w:r>
      <w:r w:rsidR="000D06FB">
        <w:rPr>
          <w:lang w:val="pt-BR"/>
        </w:rPr>
        <w:t xml:space="preserve"> da Contratação</w:t>
      </w:r>
      <w:bookmarkEnd w:id="2"/>
    </w:p>
    <w:p w14:paraId="7975D30B" w14:textId="77777777" w:rsidR="000D06FB" w:rsidRPr="000D06FB" w:rsidRDefault="000D06FB" w:rsidP="00556C68">
      <w:pPr>
        <w:spacing w:after="0"/>
        <w:jc w:val="both"/>
        <w:rPr>
          <w:lang w:val="pt-BR"/>
        </w:rPr>
      </w:pPr>
    </w:p>
    <w:p w14:paraId="5248E584" w14:textId="00BE3C78" w:rsidR="00982686" w:rsidRDefault="00982686" w:rsidP="00982686">
      <w:pPr>
        <w:spacing w:after="0" w:line="240" w:lineRule="auto"/>
        <w:jc w:val="both"/>
        <w:rPr>
          <w:lang w:val="pt-BR"/>
        </w:rPr>
      </w:pPr>
      <w:bookmarkStart w:id="3" w:name="_Toc508358863"/>
      <w:r>
        <w:rPr>
          <w:lang w:val="pt-BR"/>
        </w:rPr>
        <w:t xml:space="preserve">Este documento tem por objetivo a contratação de serviços para a certificação das informações, conforme a metodologia ACERTAR, </w:t>
      </w:r>
      <w:r w:rsidRPr="003D649F">
        <w:rPr>
          <w:highlight w:val="yellow"/>
          <w:lang w:val="pt-BR"/>
        </w:rPr>
        <w:t>dos municípios</w:t>
      </w:r>
      <w:r w:rsidR="000A7CA2">
        <w:rPr>
          <w:lang w:val="pt-BR"/>
        </w:rPr>
        <w:t xml:space="preserve"> operados pelo</w:t>
      </w:r>
      <w:r>
        <w:rPr>
          <w:lang w:val="pt-BR"/>
        </w:rPr>
        <w:t xml:space="preserve"> </w:t>
      </w:r>
      <w:r w:rsidR="000A7CA2">
        <w:rPr>
          <w:highlight w:val="yellow"/>
          <w:lang w:val="pt-BR"/>
        </w:rPr>
        <w:t>[Prestador de Serviços]</w:t>
      </w:r>
      <w:r w:rsidRPr="00B726B6">
        <w:rPr>
          <w:lang w:val="pt-BR"/>
        </w:rPr>
        <w:t>,</w:t>
      </w:r>
      <w:r>
        <w:rPr>
          <w:lang w:val="pt-BR"/>
        </w:rPr>
        <w:t xml:space="preserve"> fornecidas ao Sistema Nacional de Informações sobre Saneamento (SNIS) para o ano fiscal de </w:t>
      </w:r>
      <w:r>
        <w:rPr>
          <w:i/>
          <w:highlight w:val="yellow"/>
          <w:lang w:val="pt-BR"/>
        </w:rPr>
        <w:t>2018</w:t>
      </w:r>
      <w:r>
        <w:rPr>
          <w:lang w:val="pt-BR"/>
        </w:rPr>
        <w:t>.</w:t>
      </w:r>
    </w:p>
    <w:p w14:paraId="5199DBC9" w14:textId="77777777" w:rsidR="00982686" w:rsidRDefault="00982686" w:rsidP="00982686">
      <w:pPr>
        <w:spacing w:after="0" w:line="240" w:lineRule="auto"/>
        <w:jc w:val="both"/>
        <w:rPr>
          <w:lang w:val="pt-BR"/>
        </w:rPr>
      </w:pPr>
    </w:p>
    <w:p w14:paraId="61B0C227" w14:textId="77777777" w:rsidR="000D06FB" w:rsidRDefault="000D06FB" w:rsidP="00556C68">
      <w:pPr>
        <w:pStyle w:val="Ttulo1"/>
        <w:jc w:val="both"/>
        <w:rPr>
          <w:lang w:val="pt-BR"/>
        </w:rPr>
      </w:pPr>
      <w:r w:rsidRPr="00C1679F">
        <w:rPr>
          <w:lang w:val="pt-BR"/>
        </w:rPr>
        <w:t>Objet</w:t>
      </w:r>
      <w:r>
        <w:rPr>
          <w:lang w:val="pt-BR"/>
        </w:rPr>
        <w:t>iv</w:t>
      </w:r>
      <w:r w:rsidRPr="00C1679F">
        <w:rPr>
          <w:lang w:val="pt-BR"/>
        </w:rPr>
        <w:t>o</w:t>
      </w:r>
      <w:r>
        <w:rPr>
          <w:lang w:val="pt-BR"/>
        </w:rPr>
        <w:t xml:space="preserve">s </w:t>
      </w:r>
      <w:proofErr w:type="spellStart"/>
      <w:r>
        <w:rPr>
          <w:lang w:val="pt-BR"/>
        </w:rPr>
        <w:t>Especificos</w:t>
      </w:r>
      <w:bookmarkEnd w:id="3"/>
      <w:proofErr w:type="spellEnd"/>
    </w:p>
    <w:p w14:paraId="55154CC0" w14:textId="77777777" w:rsidR="000D06FB" w:rsidRDefault="000D06FB" w:rsidP="00556C68">
      <w:pPr>
        <w:spacing w:after="0"/>
        <w:jc w:val="both"/>
        <w:rPr>
          <w:lang w:val="pt-BR"/>
        </w:rPr>
      </w:pPr>
    </w:p>
    <w:p w14:paraId="2D2E41E2" w14:textId="13139147" w:rsidR="000D06FB" w:rsidRDefault="000D06FB" w:rsidP="00556C68">
      <w:pPr>
        <w:jc w:val="both"/>
        <w:rPr>
          <w:lang w:val="pt-BR"/>
        </w:rPr>
      </w:pPr>
      <w:r>
        <w:rPr>
          <w:lang w:val="pt-BR"/>
        </w:rPr>
        <w:t>De forma específica, a</w:t>
      </w:r>
      <w:r w:rsidR="000824FB">
        <w:rPr>
          <w:lang w:val="pt-BR"/>
        </w:rPr>
        <w:t>s</w:t>
      </w:r>
      <w:r>
        <w:rPr>
          <w:lang w:val="pt-BR"/>
        </w:rPr>
        <w:t xml:space="preserve"> </w:t>
      </w:r>
      <w:r w:rsidR="000824FB">
        <w:rPr>
          <w:lang w:val="pt-BR"/>
        </w:rPr>
        <w:t>atividades de certificação deverão contemplar</w:t>
      </w:r>
      <w:r>
        <w:rPr>
          <w:lang w:val="pt-BR"/>
        </w:rPr>
        <w:t>:</w:t>
      </w:r>
    </w:p>
    <w:p w14:paraId="62A256AA" w14:textId="77777777" w:rsidR="00B726B6" w:rsidRDefault="00B726B6" w:rsidP="00556C68">
      <w:pPr>
        <w:pStyle w:val="PargrafodaLista"/>
        <w:numPr>
          <w:ilvl w:val="0"/>
          <w:numId w:val="29"/>
        </w:numPr>
        <w:jc w:val="both"/>
        <w:rPr>
          <w:lang w:val="pt-BR"/>
        </w:rPr>
      </w:pPr>
      <w:r>
        <w:rPr>
          <w:lang w:val="pt-BR"/>
        </w:rPr>
        <w:t xml:space="preserve">Elaborar o planejamento </w:t>
      </w:r>
      <w:r w:rsidR="00F95A80">
        <w:rPr>
          <w:lang w:val="pt-BR"/>
        </w:rPr>
        <w:t>das atividades</w:t>
      </w:r>
      <w:r>
        <w:rPr>
          <w:lang w:val="pt-BR"/>
        </w:rPr>
        <w:t xml:space="preserve"> de certificação das informações do SNIS</w:t>
      </w:r>
      <w:r w:rsidR="000D10EE">
        <w:rPr>
          <w:lang w:val="pt-BR"/>
        </w:rPr>
        <w:t xml:space="preserve">, junto à </w:t>
      </w:r>
      <w:r w:rsidR="000D10EE" w:rsidRPr="000D10EE">
        <w:rPr>
          <w:i/>
          <w:highlight w:val="yellow"/>
          <w:lang w:val="pt-BR"/>
        </w:rPr>
        <w:t>Agência Reguladora</w:t>
      </w:r>
      <w:r w:rsidR="000D10EE">
        <w:rPr>
          <w:lang w:val="pt-BR"/>
        </w:rPr>
        <w:t xml:space="preserve"> e ao </w:t>
      </w:r>
      <w:r w:rsidR="000D10EE" w:rsidRPr="000D10EE">
        <w:rPr>
          <w:i/>
          <w:highlight w:val="yellow"/>
          <w:lang w:val="pt-BR"/>
        </w:rPr>
        <w:t>Prestador de Serviços</w:t>
      </w:r>
      <w:r>
        <w:rPr>
          <w:lang w:val="pt-BR"/>
        </w:rPr>
        <w:t>;</w:t>
      </w:r>
    </w:p>
    <w:p w14:paraId="08E39040" w14:textId="77777777" w:rsidR="000D06FB" w:rsidRDefault="00B726B6" w:rsidP="00556C68">
      <w:pPr>
        <w:pStyle w:val="PargrafodaLista"/>
        <w:numPr>
          <w:ilvl w:val="0"/>
          <w:numId w:val="29"/>
        </w:numPr>
        <w:jc w:val="both"/>
        <w:rPr>
          <w:lang w:val="pt-BR"/>
        </w:rPr>
      </w:pPr>
      <w:r>
        <w:rPr>
          <w:lang w:val="pt-BR"/>
        </w:rPr>
        <w:t>Realizar a avaliação de confiança das informações, por meio da execução de testes de controle;</w:t>
      </w:r>
    </w:p>
    <w:p w14:paraId="1D21AE96" w14:textId="77777777" w:rsidR="00B726B6" w:rsidRDefault="000D10EE" w:rsidP="00556C68">
      <w:pPr>
        <w:pStyle w:val="PargrafodaLista"/>
        <w:numPr>
          <w:ilvl w:val="0"/>
          <w:numId w:val="29"/>
        </w:numPr>
        <w:jc w:val="both"/>
        <w:rPr>
          <w:lang w:val="pt-BR"/>
        </w:rPr>
      </w:pPr>
      <w:r>
        <w:rPr>
          <w:lang w:val="pt-BR"/>
        </w:rPr>
        <w:t xml:space="preserve">Avaliar a </w:t>
      </w:r>
      <w:r w:rsidR="00B726B6">
        <w:rPr>
          <w:lang w:val="pt-BR"/>
        </w:rPr>
        <w:t>exatidão das informações</w:t>
      </w:r>
      <w:r>
        <w:rPr>
          <w:lang w:val="pt-BR"/>
        </w:rPr>
        <w:t xml:space="preserve"> contidas no escopo</w:t>
      </w:r>
      <w:r w:rsidR="00B726B6">
        <w:rPr>
          <w:lang w:val="pt-BR"/>
        </w:rPr>
        <w:t>, a partir da execução de procedimentos substantivos;</w:t>
      </w:r>
    </w:p>
    <w:p w14:paraId="303360F9" w14:textId="77777777" w:rsidR="00F95A80" w:rsidRDefault="00F95A80" w:rsidP="00556C68">
      <w:pPr>
        <w:pStyle w:val="PargrafodaLista"/>
        <w:numPr>
          <w:ilvl w:val="0"/>
          <w:numId w:val="29"/>
        </w:numPr>
        <w:jc w:val="both"/>
        <w:rPr>
          <w:lang w:val="pt-BR"/>
        </w:rPr>
      </w:pPr>
      <w:r>
        <w:rPr>
          <w:lang w:val="pt-BR"/>
        </w:rPr>
        <w:t>Documentar os procedimentos executados para a avaliação da qualidade das informações do SNIS em papéis de trabalho;</w:t>
      </w:r>
    </w:p>
    <w:p w14:paraId="3E1BF7F0" w14:textId="77777777" w:rsidR="000D06FB" w:rsidRDefault="001B1C1E" w:rsidP="00556C68">
      <w:pPr>
        <w:pStyle w:val="PargrafodaLista"/>
        <w:numPr>
          <w:ilvl w:val="0"/>
          <w:numId w:val="29"/>
        </w:numPr>
        <w:jc w:val="both"/>
        <w:rPr>
          <w:lang w:val="pt-BR"/>
        </w:rPr>
      </w:pPr>
      <w:r>
        <w:rPr>
          <w:lang w:val="pt-BR"/>
        </w:rPr>
        <w:t>Preparar o</w:t>
      </w:r>
      <w:r w:rsidR="000D06FB">
        <w:rPr>
          <w:lang w:val="pt-BR"/>
        </w:rPr>
        <w:t xml:space="preserve"> </w:t>
      </w:r>
      <w:r>
        <w:rPr>
          <w:lang w:val="pt-BR"/>
        </w:rPr>
        <w:t>r</w:t>
      </w:r>
      <w:r w:rsidRPr="001B1C1E">
        <w:rPr>
          <w:lang w:val="pt-BR"/>
        </w:rPr>
        <w:t>elatório final a ser encaminhado à prestadora de serviços, contemplando os aspectos identificados, evidências coletadas, documentações relacionadas às análises, resultados obtidos e recomendações propostas</w:t>
      </w:r>
      <w:r w:rsidR="000D06FB">
        <w:rPr>
          <w:lang w:val="pt-BR"/>
        </w:rPr>
        <w:t>;</w:t>
      </w:r>
    </w:p>
    <w:p w14:paraId="520396F7" w14:textId="77777777" w:rsidR="000D06FB" w:rsidRDefault="000D06FB" w:rsidP="00556C68">
      <w:pPr>
        <w:pStyle w:val="PargrafodaLista"/>
        <w:numPr>
          <w:ilvl w:val="0"/>
          <w:numId w:val="29"/>
        </w:numPr>
        <w:jc w:val="both"/>
        <w:rPr>
          <w:lang w:val="pt-BR"/>
        </w:rPr>
      </w:pPr>
      <w:r>
        <w:rPr>
          <w:lang w:val="pt-BR"/>
        </w:rPr>
        <w:t xml:space="preserve">Elaborar o relatório </w:t>
      </w:r>
      <w:r w:rsidR="001B1C1E">
        <w:rPr>
          <w:lang w:val="pt-BR"/>
        </w:rPr>
        <w:t>de c</w:t>
      </w:r>
      <w:r w:rsidR="001B1C1E" w:rsidRPr="001B1C1E">
        <w:rPr>
          <w:lang w:val="pt-BR"/>
        </w:rPr>
        <w:t>ertificação para divulgação dos resultados da avaliação de qualidade dos dados analisados</w:t>
      </w:r>
      <w:r>
        <w:rPr>
          <w:lang w:val="pt-BR"/>
        </w:rPr>
        <w:t>.</w:t>
      </w:r>
    </w:p>
    <w:p w14:paraId="6EC36755" w14:textId="384939BF" w:rsidR="0003392A" w:rsidRDefault="0003392A" w:rsidP="00556C68">
      <w:pPr>
        <w:pStyle w:val="Ttulo1"/>
        <w:jc w:val="both"/>
        <w:rPr>
          <w:lang w:val="pt-BR"/>
        </w:rPr>
      </w:pPr>
      <w:bookmarkStart w:id="4" w:name="_Toc508358864"/>
      <w:r>
        <w:rPr>
          <w:lang w:val="pt-BR"/>
        </w:rPr>
        <w:t xml:space="preserve">Justificativa da </w:t>
      </w:r>
      <w:r w:rsidR="000824FB">
        <w:rPr>
          <w:lang w:val="pt-BR"/>
        </w:rPr>
        <w:t>Execução do Trabalho</w:t>
      </w:r>
      <w:bookmarkEnd w:id="4"/>
    </w:p>
    <w:p w14:paraId="59600D68" w14:textId="77777777" w:rsidR="0003392A" w:rsidRDefault="0003392A" w:rsidP="00556C68">
      <w:pPr>
        <w:pStyle w:val="Tabletitle"/>
        <w:jc w:val="both"/>
        <w:rPr>
          <w:lang w:val="pt-BR"/>
        </w:rPr>
      </w:pPr>
    </w:p>
    <w:p w14:paraId="54EF2D6A" w14:textId="1CEFF34F" w:rsidR="00F6382E" w:rsidRDefault="0003392A" w:rsidP="00556C68">
      <w:pPr>
        <w:jc w:val="both"/>
        <w:rPr>
          <w:lang w:val="pt-BR"/>
        </w:rPr>
      </w:pPr>
      <w:r>
        <w:rPr>
          <w:lang w:val="pt-BR"/>
        </w:rPr>
        <w:t xml:space="preserve">A Lei 11.445/2007 define em seu artigo 23º que as entidades reguladoras </w:t>
      </w:r>
      <w:r w:rsidR="00BC3132">
        <w:rPr>
          <w:lang w:val="pt-BR"/>
        </w:rPr>
        <w:t>devem</w:t>
      </w:r>
      <w:r>
        <w:rPr>
          <w:lang w:val="pt-BR"/>
        </w:rPr>
        <w:t xml:space="preserve"> </w:t>
      </w:r>
      <w:r w:rsidR="00BC3132">
        <w:rPr>
          <w:lang w:val="pt-BR"/>
        </w:rPr>
        <w:t>editar normas relativas</w:t>
      </w:r>
      <w:r>
        <w:rPr>
          <w:lang w:val="pt-BR"/>
        </w:rPr>
        <w:t xml:space="preserve"> </w:t>
      </w:r>
      <w:r w:rsidR="00BC3132">
        <w:rPr>
          <w:lang w:val="pt-BR"/>
        </w:rPr>
        <w:t>à</w:t>
      </w:r>
      <w:r>
        <w:rPr>
          <w:lang w:val="pt-BR"/>
        </w:rPr>
        <w:t xml:space="preserve"> prestação dos serviços de abastecimento de água e esgotamento sanitário</w:t>
      </w:r>
      <w:r w:rsidR="00BC3132">
        <w:rPr>
          <w:lang w:val="pt-BR"/>
        </w:rPr>
        <w:t>, abrangendo atividades de auditoria e certificação de informações.</w:t>
      </w:r>
      <w:r w:rsidR="00982686">
        <w:rPr>
          <w:lang w:val="pt-BR"/>
        </w:rPr>
        <w:t xml:space="preserve"> A metodologia ACERTAR foi elaborada para cumprir com essa determinação legal e, foi formalmente instituída pela </w:t>
      </w:r>
      <w:r w:rsidR="00982686" w:rsidRPr="00982686">
        <w:rPr>
          <w:lang w:val="pt-BR"/>
        </w:rPr>
        <w:t>Portaria nº 719, de 12 de dezembro de 2018</w:t>
      </w:r>
      <w:r w:rsidR="00F6382E">
        <w:rPr>
          <w:rStyle w:val="Refdenotaderodap"/>
          <w:lang w:val="pt-BR"/>
        </w:rPr>
        <w:footnoteReference w:id="2"/>
      </w:r>
      <w:r w:rsidR="00982686" w:rsidRPr="00982686">
        <w:rPr>
          <w:lang w:val="pt-BR"/>
        </w:rPr>
        <w:t>.</w:t>
      </w:r>
    </w:p>
    <w:p w14:paraId="3C55E81B" w14:textId="77777777" w:rsidR="00F6382E" w:rsidRDefault="00F6382E">
      <w:pPr>
        <w:spacing w:after="200" w:line="276" w:lineRule="auto"/>
        <w:rPr>
          <w:lang w:val="pt-BR"/>
        </w:rPr>
      </w:pPr>
      <w:r>
        <w:rPr>
          <w:lang w:val="pt-BR"/>
        </w:rPr>
        <w:br w:type="page"/>
      </w:r>
    </w:p>
    <w:p w14:paraId="76AE2527" w14:textId="77777777" w:rsidR="00C1679F" w:rsidRDefault="00F61B08" w:rsidP="00556C68">
      <w:pPr>
        <w:pStyle w:val="Ttulo1"/>
        <w:jc w:val="both"/>
        <w:rPr>
          <w:lang w:val="pt-BR"/>
        </w:rPr>
      </w:pPr>
      <w:bookmarkStart w:id="5" w:name="_Toc508358865"/>
      <w:r>
        <w:rPr>
          <w:lang w:val="pt-BR"/>
        </w:rPr>
        <w:lastRenderedPageBreak/>
        <w:t>Metodologia de Certificação das Informações do SNIS</w:t>
      </w:r>
      <w:bookmarkEnd w:id="5"/>
    </w:p>
    <w:p w14:paraId="7EB67867" w14:textId="77777777" w:rsidR="00982686" w:rsidRDefault="00982686" w:rsidP="00F20DAE">
      <w:pPr>
        <w:spacing w:after="0"/>
        <w:jc w:val="both"/>
        <w:rPr>
          <w:lang w:val="pt-BR"/>
        </w:rPr>
      </w:pPr>
    </w:p>
    <w:p w14:paraId="11D44DB8" w14:textId="4012A3D0" w:rsidR="00FB474E" w:rsidRDefault="0072014C" w:rsidP="00F20DAE">
      <w:pPr>
        <w:spacing w:after="0"/>
        <w:jc w:val="both"/>
        <w:rPr>
          <w:lang w:val="pt-BR"/>
        </w:rPr>
      </w:pPr>
      <w:r w:rsidRPr="0072014C">
        <w:rPr>
          <w:lang w:val="pt-BR"/>
        </w:rPr>
        <w:t xml:space="preserve">O método a ser aplicado pela empresa contratada deverá seguir os Guias de Certificação do SNIS disponível no site </w:t>
      </w:r>
      <w:proofErr w:type="gramStart"/>
      <w:r w:rsidRPr="0072014C">
        <w:rPr>
          <w:lang w:val="pt-BR"/>
        </w:rPr>
        <w:t>da</w:t>
      </w:r>
      <w:proofErr w:type="gramEnd"/>
      <w:r w:rsidRPr="0072014C">
        <w:rPr>
          <w:lang w:val="pt-BR"/>
        </w:rPr>
        <w:t xml:space="preserve"> ABAR (</w:t>
      </w:r>
      <w:hyperlink r:id="rId12" w:history="1">
        <w:r w:rsidR="007D6CBC" w:rsidRPr="0051795E">
          <w:rPr>
            <w:rStyle w:val="Hyperlink"/>
            <w:lang w:val="pt-BR"/>
          </w:rPr>
          <w:t>http://abar.org.br/projeto-acertar/</w:t>
        </w:r>
      </w:hyperlink>
      <w:r w:rsidR="007D6CBC">
        <w:rPr>
          <w:lang w:val="pt-BR"/>
        </w:rPr>
        <w:t>)</w:t>
      </w:r>
      <w:r w:rsidRPr="0072014C">
        <w:rPr>
          <w:lang w:val="pt-BR"/>
        </w:rPr>
        <w:t>. A metodol</w:t>
      </w:r>
      <w:r w:rsidR="00F20DAE">
        <w:rPr>
          <w:lang w:val="pt-BR"/>
        </w:rPr>
        <w:t>o</w:t>
      </w:r>
      <w:r w:rsidRPr="0072014C">
        <w:rPr>
          <w:lang w:val="pt-BR"/>
        </w:rPr>
        <w:t>g</w:t>
      </w:r>
      <w:r w:rsidR="00F20DAE">
        <w:rPr>
          <w:lang w:val="pt-BR"/>
        </w:rPr>
        <w:t>i</w:t>
      </w:r>
      <w:r w:rsidRPr="0072014C">
        <w:rPr>
          <w:lang w:val="pt-BR"/>
        </w:rPr>
        <w:t>a é composta por 5 (cinco) etapas: Mapeamento de Processos, Identificação de Riscos, Avaliação de Confiança, Avaliação de Exatidão e Certificação das Informações:</w:t>
      </w:r>
    </w:p>
    <w:p w14:paraId="5FFEE6AC" w14:textId="77777777" w:rsidR="00F6382E" w:rsidRDefault="00F6382E" w:rsidP="00F20DAE">
      <w:pPr>
        <w:spacing w:after="0"/>
        <w:jc w:val="both"/>
        <w:rPr>
          <w:lang w:val="pt-BR"/>
        </w:rPr>
      </w:pPr>
    </w:p>
    <w:p w14:paraId="18B64BC3" w14:textId="77777777" w:rsidR="00226661" w:rsidRDefault="00FB474E" w:rsidP="00226661">
      <w:pPr>
        <w:keepNext/>
        <w:jc w:val="center"/>
      </w:pPr>
      <w:r>
        <w:rPr>
          <w:noProof/>
          <w:lang w:val="pt-BR" w:eastAsia="pt-BR"/>
        </w:rPr>
        <w:drawing>
          <wp:inline distT="0" distB="0" distL="0" distR="0" wp14:anchorId="5009E49D" wp14:editId="2694309B">
            <wp:extent cx="6568738" cy="3485584"/>
            <wp:effectExtent l="0" t="0" r="3810" b="63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540" cy="349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8528FF" w14:textId="2A009308" w:rsidR="00FB474E" w:rsidRPr="00226661" w:rsidRDefault="00226661" w:rsidP="00226661">
      <w:pPr>
        <w:pStyle w:val="Legenda"/>
        <w:jc w:val="center"/>
        <w:rPr>
          <w:lang w:val="pt-BR"/>
        </w:rPr>
      </w:pPr>
      <w:r w:rsidRPr="00226661">
        <w:rPr>
          <w:lang w:val="pt-BR"/>
        </w:rPr>
        <w:t xml:space="preserve">Figura </w:t>
      </w:r>
      <w:r>
        <w:fldChar w:fldCharType="begin"/>
      </w:r>
      <w:r w:rsidRPr="00226661">
        <w:rPr>
          <w:lang w:val="pt-BR"/>
        </w:rPr>
        <w:instrText xml:space="preserve"> SEQ Figura \* ARABIC </w:instrText>
      </w:r>
      <w:r>
        <w:fldChar w:fldCharType="separate"/>
      </w:r>
      <w:r w:rsidR="003D649F">
        <w:rPr>
          <w:noProof/>
          <w:lang w:val="pt-BR"/>
        </w:rPr>
        <w:t>1</w:t>
      </w:r>
      <w:r>
        <w:fldChar w:fldCharType="end"/>
      </w:r>
      <w:r w:rsidRPr="00226661">
        <w:rPr>
          <w:lang w:val="pt-BR"/>
        </w:rPr>
        <w:t xml:space="preserve"> - Etapas da Metodologia de Certificação das Informações do SNIS</w:t>
      </w:r>
    </w:p>
    <w:p w14:paraId="2382781C" w14:textId="15865656" w:rsidR="0072014C" w:rsidRPr="0072014C" w:rsidRDefault="0072014C" w:rsidP="00556C68">
      <w:pPr>
        <w:jc w:val="both"/>
        <w:rPr>
          <w:lang w:val="pt-BR"/>
        </w:rPr>
      </w:pPr>
      <w:r w:rsidRPr="0072014C">
        <w:rPr>
          <w:lang w:val="pt-BR"/>
        </w:rPr>
        <w:t>O mapeamento dos processos</w:t>
      </w:r>
      <w:r w:rsidR="00912212">
        <w:rPr>
          <w:rStyle w:val="Refdenotaderodap"/>
          <w:lang w:val="pt-BR"/>
        </w:rPr>
        <w:footnoteReference w:id="3"/>
      </w:r>
      <w:r w:rsidRPr="0072014C">
        <w:rPr>
          <w:lang w:val="pt-BR"/>
        </w:rPr>
        <w:t xml:space="preserve"> de geração das informações do SNIS é realizado para que seja possível identificar as atividades existentes e as suas </w:t>
      </w:r>
      <w:proofErr w:type="spellStart"/>
      <w:r w:rsidRPr="0072014C">
        <w:rPr>
          <w:lang w:val="pt-BR"/>
        </w:rPr>
        <w:t>interrelações</w:t>
      </w:r>
      <w:proofErr w:type="spellEnd"/>
      <w:r w:rsidRPr="0072014C">
        <w:rPr>
          <w:lang w:val="pt-BR"/>
        </w:rPr>
        <w:t>.</w:t>
      </w:r>
      <w:r w:rsidR="00F6382E">
        <w:rPr>
          <w:lang w:val="pt-BR"/>
        </w:rPr>
        <w:t xml:space="preserve"> </w:t>
      </w:r>
    </w:p>
    <w:p w14:paraId="5F4689DC" w14:textId="77777777" w:rsidR="0072014C" w:rsidRDefault="0072014C" w:rsidP="00556C68">
      <w:pPr>
        <w:jc w:val="both"/>
        <w:rPr>
          <w:lang w:val="pt-BR"/>
        </w:rPr>
      </w:pPr>
      <w:r w:rsidRPr="0072014C">
        <w:rPr>
          <w:lang w:val="pt-BR"/>
        </w:rPr>
        <w:t>Após o entendimento dos processos é possível visualizar as fragilidades e realizar a identificação dos riscos associados a cada etapa, buscando compreender os fatores que podem causar impactos negativos aos objetivos de negócio das prestadoras de serviço de abastecimento de água e esgotamento sanitário, consequentemente nas informações requeridas pelo SNIS. Com a análise dos riscos concluída, faz-se necessário definir os chamados “controles internos”, mecanismos que evitam que os riscos identificados possam vir a se materializar.</w:t>
      </w:r>
    </w:p>
    <w:p w14:paraId="3023A5E6" w14:textId="77777777" w:rsidR="001D060F" w:rsidRPr="001D060F" w:rsidRDefault="0072014C" w:rsidP="00556C68">
      <w:pPr>
        <w:jc w:val="both"/>
        <w:rPr>
          <w:lang w:val="pt-BR"/>
        </w:rPr>
      </w:pPr>
      <w:r w:rsidRPr="0072014C">
        <w:rPr>
          <w:lang w:val="pt-BR"/>
        </w:rPr>
        <w:t>A Avaliação de Confiança que constitui a Etapa 3 do modelo, é composta pelos testes de controle, cujo o objetivo é verificar o nível de implementação dos controles considerados essenciais para a geração de informações confiáveis. Assim, atribui-se uma certificação a cada informação a partir da avaliação dos seus controles relacionados.</w:t>
      </w:r>
    </w:p>
    <w:tbl>
      <w:tblPr>
        <w:tblStyle w:val="Tabelacomgrade"/>
        <w:tblpPr w:leftFromText="181" w:rightFromText="181" w:vertAnchor="text" w:horzAnchor="page" w:tblpX="7691" w:tblpY="130"/>
        <w:tblOverlap w:val="never"/>
        <w:tblW w:w="3544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C32224" w:rsidRPr="00693F4A" w14:paraId="1F79D07E" w14:textId="77777777" w:rsidTr="00997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3"/>
        </w:trPr>
        <w:tc>
          <w:tcPr>
            <w:tcW w:w="3544" w:type="dxa"/>
            <w:shd w:val="clear" w:color="auto" w:fill="86BC25" w:themeFill="accent1"/>
          </w:tcPr>
          <w:p w14:paraId="62A02E63" w14:textId="77777777" w:rsidR="00C32224" w:rsidRDefault="00C32224" w:rsidP="00556C68">
            <w:pPr>
              <w:pStyle w:val="QuotesourceGreen"/>
              <w:shd w:val="clear" w:color="auto" w:fill="86BC25" w:themeFill="accent1"/>
              <w:ind w:left="142" w:right="84"/>
              <w:jc w:val="both"/>
              <w:rPr>
                <w:color w:val="FFFFFF" w:themeColor="background1"/>
                <w:sz w:val="18"/>
                <w:lang w:val="pt-BR"/>
              </w:rPr>
            </w:pPr>
          </w:p>
          <w:p w14:paraId="362070E5" w14:textId="77777777" w:rsidR="00C32224" w:rsidRPr="00BA5408" w:rsidRDefault="00C32224" w:rsidP="00556C68">
            <w:pPr>
              <w:pStyle w:val="QuotesourceGreen"/>
              <w:shd w:val="clear" w:color="auto" w:fill="86BC25" w:themeFill="accent1"/>
              <w:ind w:left="142" w:right="84"/>
              <w:jc w:val="both"/>
              <w:rPr>
                <w:color w:val="FFFFFF" w:themeColor="background1"/>
                <w:sz w:val="18"/>
                <w:lang w:val="pt-BR"/>
              </w:rPr>
            </w:pPr>
            <w:r w:rsidRPr="00BA5408">
              <w:rPr>
                <w:color w:val="FFFFFF" w:themeColor="background1"/>
                <w:sz w:val="18"/>
                <w:lang w:val="pt-BR"/>
              </w:rPr>
              <w:t>Nível de Confiança:</w:t>
            </w:r>
          </w:p>
          <w:p w14:paraId="1597CE5F" w14:textId="77777777" w:rsidR="00C32224" w:rsidRDefault="00C32224" w:rsidP="00556C68">
            <w:pPr>
              <w:ind w:left="142" w:right="84"/>
              <w:jc w:val="both"/>
              <w:rPr>
                <w:color w:val="FFFFFF" w:themeColor="background1"/>
                <w:lang w:val="pt-BR"/>
              </w:rPr>
            </w:pPr>
            <w:r w:rsidRPr="00BA5408">
              <w:rPr>
                <w:color w:val="FFFFFF" w:themeColor="background1"/>
                <w:lang w:val="pt-BR"/>
              </w:rPr>
              <w:t xml:space="preserve">O nível de confiança </w:t>
            </w:r>
            <w:r>
              <w:rPr>
                <w:color w:val="FFFFFF" w:themeColor="background1"/>
                <w:lang w:val="pt-BR"/>
              </w:rPr>
              <w:t>indica</w:t>
            </w:r>
            <w:r w:rsidRPr="00BA5408">
              <w:rPr>
                <w:color w:val="FFFFFF" w:themeColor="background1"/>
                <w:lang w:val="pt-BR"/>
              </w:rPr>
              <w:t xml:space="preserve"> o grau de segurança de que </w:t>
            </w:r>
            <w:r>
              <w:rPr>
                <w:color w:val="FFFFFF" w:themeColor="background1"/>
                <w:lang w:val="pt-BR"/>
              </w:rPr>
              <w:t>o prestador de serviços é capaz de gerar informações confiáveis.</w:t>
            </w:r>
          </w:p>
          <w:p w14:paraId="7BD4C96E" w14:textId="77777777" w:rsidR="00C32224" w:rsidRDefault="00C32224" w:rsidP="00556C68">
            <w:pPr>
              <w:ind w:left="142" w:right="84"/>
              <w:jc w:val="both"/>
              <w:rPr>
                <w:b/>
                <w:color w:val="FFFFFF" w:themeColor="background1"/>
                <w:lang w:val="pt-BR"/>
              </w:rPr>
            </w:pPr>
            <w:r w:rsidRPr="00BA5408">
              <w:rPr>
                <w:b/>
                <w:color w:val="FFFFFF" w:themeColor="background1"/>
                <w:lang w:val="pt-BR"/>
              </w:rPr>
              <w:t>Nível de Exatidão:</w:t>
            </w:r>
          </w:p>
          <w:p w14:paraId="2D4086A2" w14:textId="77777777" w:rsidR="00C32224" w:rsidRPr="008E0F43" w:rsidRDefault="00C32224" w:rsidP="00556C68">
            <w:pPr>
              <w:ind w:left="142" w:right="84"/>
              <w:jc w:val="both"/>
              <w:rPr>
                <w:b/>
                <w:sz w:val="28"/>
                <w:lang w:val="pt-BR"/>
              </w:rPr>
            </w:pPr>
            <w:r w:rsidRPr="00BA5408">
              <w:rPr>
                <w:color w:val="FFFFFF" w:themeColor="background1"/>
                <w:lang w:val="pt-BR"/>
              </w:rPr>
              <w:t xml:space="preserve">O nível de exatidão determina </w:t>
            </w:r>
            <w:r>
              <w:rPr>
                <w:color w:val="FFFFFF" w:themeColor="background1"/>
                <w:lang w:val="pt-BR"/>
              </w:rPr>
              <w:t>o quanto</w:t>
            </w:r>
            <w:r w:rsidRPr="00BA5408">
              <w:rPr>
                <w:color w:val="FFFFFF" w:themeColor="background1"/>
                <w:lang w:val="pt-BR"/>
              </w:rPr>
              <w:t xml:space="preserve"> os números informados refletem com precisão os eventos ocorridos</w:t>
            </w:r>
            <w:r>
              <w:rPr>
                <w:color w:val="FFFFFF" w:themeColor="background1"/>
                <w:lang w:val="pt-BR"/>
              </w:rPr>
              <w:t>.</w:t>
            </w:r>
          </w:p>
        </w:tc>
      </w:tr>
    </w:tbl>
    <w:p w14:paraId="1F402ADF" w14:textId="77777777" w:rsidR="0072014C" w:rsidRPr="0072014C" w:rsidRDefault="0072014C" w:rsidP="00556C68">
      <w:pPr>
        <w:jc w:val="both"/>
        <w:rPr>
          <w:lang w:val="pt-BR"/>
        </w:rPr>
      </w:pPr>
      <w:r w:rsidRPr="0072014C">
        <w:rPr>
          <w:lang w:val="pt-BR"/>
        </w:rPr>
        <w:t xml:space="preserve">A Avaliação de Exatidão se dá a partir do desenvolvimento de testes substantivos que verificam cada informação individualmente para analisar o nível de exatidão dos dados declarados pelo prestador de serviços ao SNIS. </w:t>
      </w:r>
    </w:p>
    <w:p w14:paraId="7BB97038" w14:textId="77777777" w:rsidR="0072014C" w:rsidRPr="0072014C" w:rsidRDefault="0072014C" w:rsidP="00556C68">
      <w:pPr>
        <w:jc w:val="both"/>
        <w:rPr>
          <w:lang w:val="pt-BR"/>
        </w:rPr>
      </w:pPr>
      <w:r w:rsidRPr="0072014C">
        <w:rPr>
          <w:lang w:val="pt-BR"/>
        </w:rPr>
        <w:t>A metodologia aplicada resulta no processo de certificação, sendo possível avaliar a qualidade das informações do SNIS nas dimensões de confiança e exatidão. É importante compreender que uma informação pode ter sido gerada por fontes confiáveis, mas não ser exata. Por outro lado, pode ter sido gerada por fontes que não fornecem a confiança necessária, mas possuir exatidão.</w:t>
      </w:r>
    </w:p>
    <w:p w14:paraId="141311ED" w14:textId="77777777" w:rsidR="001D060F" w:rsidRDefault="0072014C" w:rsidP="00556C68">
      <w:pPr>
        <w:jc w:val="both"/>
        <w:rPr>
          <w:lang w:val="pt-BR"/>
        </w:rPr>
      </w:pPr>
      <w:r w:rsidRPr="0072014C">
        <w:rPr>
          <w:lang w:val="pt-BR"/>
        </w:rPr>
        <w:t>Para a certificação final de cada informação, deve ser realizada uma combinação dos dois critérios anteriormente citados, a fim de alcançar uma avaliação única, conforme indicado na matriz abaixo:</w:t>
      </w:r>
    </w:p>
    <w:tbl>
      <w:tblPr>
        <w:tblW w:w="38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91"/>
        <w:gridCol w:w="1060"/>
        <w:gridCol w:w="1060"/>
        <w:gridCol w:w="960"/>
      </w:tblGrid>
      <w:tr w:rsidR="00F61B08" w:rsidRPr="0071225D" w14:paraId="0B478484" w14:textId="77777777" w:rsidTr="007C0988">
        <w:trPr>
          <w:trHeight w:val="975"/>
          <w:jc w:val="center"/>
        </w:trPr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A3750F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2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color w:val="000000"/>
                <w:sz w:val="22"/>
                <w:lang w:val="pt-BR" w:eastAsia="pt-BR"/>
              </w:rPr>
              <w:t>Exatidão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textDirection w:val="btLr"/>
            <w:vAlign w:val="center"/>
            <w:hideMark/>
          </w:tcPr>
          <w:p w14:paraId="2BCE90A0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8C9CA"/>
            <w:noWrap/>
            <w:vAlign w:val="center"/>
            <w:hideMark/>
          </w:tcPr>
          <w:p w14:paraId="2E8F0B3D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color w:val="000000"/>
                <w:szCs w:val="18"/>
                <w:lang w:val="pt-BR" w:eastAsia="pt-BR"/>
              </w:rPr>
              <w:t>N/A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3B02A"/>
            <w:noWrap/>
            <w:vAlign w:val="center"/>
            <w:hideMark/>
          </w:tcPr>
          <w:p w14:paraId="40AEF715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BC25"/>
            <w:noWrap/>
            <w:vAlign w:val="center"/>
            <w:hideMark/>
          </w:tcPr>
          <w:p w14:paraId="1349A4E4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7</w:t>
            </w:r>
          </w:p>
        </w:tc>
      </w:tr>
      <w:tr w:rsidR="00F61B08" w:rsidRPr="0071225D" w14:paraId="202B614A" w14:textId="77777777" w:rsidTr="007C0988">
        <w:trPr>
          <w:trHeight w:val="975"/>
          <w:jc w:val="center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36C95" w14:textId="77777777" w:rsidR="00F61B08" w:rsidRPr="0071225D" w:rsidRDefault="00F61B08" w:rsidP="006751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val="pt-BR" w:eastAsia="pt-B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textDirection w:val="btLr"/>
            <w:vAlign w:val="center"/>
            <w:hideMark/>
          </w:tcPr>
          <w:p w14:paraId="6B59658B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  <w:tc>
          <w:tcPr>
            <w:tcW w:w="1060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C8C9CA"/>
            <w:noWrap/>
            <w:vAlign w:val="center"/>
            <w:hideMark/>
          </w:tcPr>
          <w:p w14:paraId="5F998865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1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color w:val="000000"/>
                <w:szCs w:val="18"/>
                <w:lang w:val="pt-BR" w:eastAsia="pt-BR"/>
              </w:rPr>
              <w:t>N/A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46A38"/>
            <w:noWrap/>
            <w:vAlign w:val="center"/>
            <w:hideMark/>
          </w:tcPr>
          <w:p w14:paraId="2012711F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A44"/>
            <w:noWrap/>
            <w:vAlign w:val="center"/>
            <w:hideMark/>
          </w:tcPr>
          <w:p w14:paraId="7E8A7159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5</w:t>
            </w:r>
          </w:p>
        </w:tc>
      </w:tr>
      <w:tr w:rsidR="00F61B08" w:rsidRPr="0071225D" w14:paraId="4F13CEE6" w14:textId="77777777" w:rsidTr="007C0988">
        <w:trPr>
          <w:trHeight w:val="975"/>
          <w:jc w:val="center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01466" w14:textId="77777777" w:rsidR="00F61B08" w:rsidRPr="0071225D" w:rsidRDefault="00F61B08" w:rsidP="006751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2"/>
                <w:lang w:val="pt-BR" w:eastAsia="pt-B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textDirection w:val="btLr"/>
            <w:vAlign w:val="center"/>
            <w:hideMark/>
          </w:tcPr>
          <w:p w14:paraId="245B4F98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  <w:tc>
          <w:tcPr>
            <w:tcW w:w="106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000000" w:fill="012169"/>
            <w:noWrap/>
            <w:vAlign w:val="center"/>
            <w:hideMark/>
          </w:tcPr>
          <w:p w14:paraId="5E093915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000000" w:fill="0097A9"/>
            <w:noWrap/>
            <w:vAlign w:val="center"/>
            <w:hideMark/>
          </w:tcPr>
          <w:p w14:paraId="22DFC3AE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000000" w:fill="00A3E0"/>
            <w:noWrap/>
            <w:vAlign w:val="center"/>
            <w:hideMark/>
          </w:tcPr>
          <w:p w14:paraId="7D62B702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  <w:r w:rsidRPr="0071225D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  <w:t>3</w:t>
            </w:r>
          </w:p>
        </w:tc>
      </w:tr>
      <w:tr w:rsidR="00F61B08" w:rsidRPr="0071225D" w14:paraId="3462BCDA" w14:textId="77777777" w:rsidTr="007C0988">
        <w:trPr>
          <w:trHeight w:val="300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1B1B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  <w:lang w:val="pt-BR" w:eastAsia="pt-B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B492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5361A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  <w:tc>
          <w:tcPr>
            <w:tcW w:w="10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98751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  <w:tc>
          <w:tcPr>
            <w:tcW w:w="9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22A4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  <w:r w:rsidRPr="0071225D"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  <w:t></w:t>
            </w:r>
          </w:p>
        </w:tc>
      </w:tr>
      <w:tr w:rsidR="00F61B08" w:rsidRPr="0071225D" w14:paraId="277E8B07" w14:textId="77777777" w:rsidTr="007C0988">
        <w:trPr>
          <w:trHeight w:val="300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D7C7" w14:textId="77777777" w:rsidR="00F61B08" w:rsidRPr="0071225D" w:rsidRDefault="00F61B08" w:rsidP="0067512C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86BC25"/>
                <w:sz w:val="22"/>
                <w:lang w:val="pt-BR" w:eastAsia="pt-BR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CC4E" w14:textId="77777777" w:rsidR="00F61B08" w:rsidRPr="0071225D" w:rsidRDefault="00F61B08" w:rsidP="0067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8C1A" w14:textId="77777777" w:rsidR="00F61B08" w:rsidRPr="0071225D" w:rsidRDefault="00F61B08" w:rsidP="0022666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pt-BR" w:eastAsia="pt-BR"/>
              </w:rPr>
            </w:pPr>
            <w:r w:rsidRPr="0071225D">
              <w:rPr>
                <w:rFonts w:ascii="Calibri" w:eastAsia="Times New Roman" w:hAnsi="Calibri" w:cs="Times New Roman"/>
                <w:color w:val="000000"/>
                <w:sz w:val="22"/>
                <w:lang w:val="pt-BR" w:eastAsia="pt-BR"/>
              </w:rPr>
              <w:t>Confiança</w:t>
            </w:r>
          </w:p>
        </w:tc>
      </w:tr>
    </w:tbl>
    <w:p w14:paraId="3CA84D41" w14:textId="6E015262" w:rsidR="00226661" w:rsidRPr="00226661" w:rsidRDefault="00226661" w:rsidP="00226661">
      <w:pPr>
        <w:pStyle w:val="Legenda"/>
        <w:jc w:val="center"/>
        <w:rPr>
          <w:lang w:val="pt-BR"/>
        </w:rPr>
      </w:pPr>
      <w:r w:rsidRPr="00226661">
        <w:rPr>
          <w:lang w:val="pt-BR"/>
        </w:rPr>
        <w:t xml:space="preserve">Figura </w:t>
      </w:r>
      <w:r>
        <w:fldChar w:fldCharType="begin"/>
      </w:r>
      <w:r w:rsidRPr="00226661">
        <w:rPr>
          <w:lang w:val="pt-BR"/>
        </w:rPr>
        <w:instrText xml:space="preserve"> SEQ Figura \* ARABIC </w:instrText>
      </w:r>
      <w:r>
        <w:fldChar w:fldCharType="separate"/>
      </w:r>
      <w:r w:rsidR="003D649F">
        <w:rPr>
          <w:noProof/>
          <w:lang w:val="pt-BR"/>
        </w:rPr>
        <w:t>2</w:t>
      </w:r>
      <w:r>
        <w:fldChar w:fldCharType="end"/>
      </w:r>
      <w:r w:rsidRPr="00226661">
        <w:rPr>
          <w:lang w:val="pt-BR"/>
        </w:rPr>
        <w:t xml:space="preserve"> - Matriz de Certificação das Informações do SNIS</w:t>
      </w:r>
    </w:p>
    <w:p w14:paraId="1FA89BEB" w14:textId="77777777" w:rsidR="003F364E" w:rsidRDefault="00F61B08" w:rsidP="00F61B08">
      <w:pPr>
        <w:rPr>
          <w:lang w:val="pt-BR"/>
        </w:rPr>
      </w:pPr>
      <w:r w:rsidRPr="00F61B08">
        <w:rPr>
          <w:lang w:val="pt-BR"/>
        </w:rPr>
        <w:t>Dessa forma, a certificação das informações do SNIS é dada por meio de certificações entre 0 e 7, com as descrições de cada certificação indicadas a seguir:</w:t>
      </w:r>
    </w:p>
    <w:p w14:paraId="22725007" w14:textId="77777777" w:rsidR="00226661" w:rsidRDefault="00F61B08" w:rsidP="00226661">
      <w:pPr>
        <w:keepNext/>
        <w:spacing w:after="0"/>
        <w:jc w:val="center"/>
      </w:pPr>
      <w:r>
        <w:rPr>
          <w:noProof/>
          <w:color w:val="000000" w:themeColor="text1"/>
          <w:lang w:val="pt-BR" w:eastAsia="pt-BR"/>
        </w:rPr>
        <w:drawing>
          <wp:inline distT="0" distB="0" distL="0" distR="0" wp14:anchorId="1E196E6C" wp14:editId="50ADDCFB">
            <wp:extent cx="4352925" cy="93281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62B5E5" w:themeColor="accent3"/>
          <w:lang w:val="pt-BR" w:eastAsia="pt-BR"/>
        </w:rPr>
        <w:drawing>
          <wp:inline distT="0" distB="0" distL="0" distR="0" wp14:anchorId="3903686B" wp14:editId="52C9A58A">
            <wp:extent cx="4352925" cy="932815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62B5E5" w:themeColor="accent3"/>
          <w:lang w:val="pt-BR" w:eastAsia="pt-BR"/>
        </w:rPr>
        <w:drawing>
          <wp:inline distT="0" distB="0" distL="0" distR="0" wp14:anchorId="1CE082B7" wp14:editId="6C036950">
            <wp:extent cx="4352925" cy="9207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62B5E5" w:themeColor="accent3"/>
          <w:lang w:val="pt-BR" w:eastAsia="pt-BR"/>
        </w:rPr>
        <w:lastRenderedPageBreak/>
        <w:drawing>
          <wp:inline distT="0" distB="0" distL="0" distR="0" wp14:anchorId="59EC232A" wp14:editId="530DDAE6">
            <wp:extent cx="4352925" cy="932815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62B5E5" w:themeColor="accent3"/>
          <w:lang w:val="pt-BR" w:eastAsia="pt-BR"/>
        </w:rPr>
        <w:drawing>
          <wp:inline distT="0" distB="0" distL="0" distR="0" wp14:anchorId="55937ED2" wp14:editId="16753341">
            <wp:extent cx="4352925" cy="926465"/>
            <wp:effectExtent l="0" t="0" r="9525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62B5E5" w:themeColor="accent3"/>
          <w:lang w:val="pt-BR" w:eastAsia="pt-BR"/>
        </w:rPr>
        <w:drawing>
          <wp:inline distT="0" distB="0" distL="0" distR="0" wp14:anchorId="293C0CD9" wp14:editId="7FC59833">
            <wp:extent cx="4352925" cy="932815"/>
            <wp:effectExtent l="0" t="0" r="9525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62B5E5" w:themeColor="accent3"/>
          <w:lang w:val="pt-BR" w:eastAsia="pt-BR"/>
        </w:rPr>
        <w:drawing>
          <wp:inline distT="0" distB="0" distL="0" distR="0" wp14:anchorId="5A6CE5A5" wp14:editId="1EB2D45E">
            <wp:extent cx="4352925" cy="932815"/>
            <wp:effectExtent l="0" t="0" r="9525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val="pt-BR" w:eastAsia="pt-BR"/>
        </w:rPr>
        <w:drawing>
          <wp:inline distT="0" distB="0" distL="0" distR="0" wp14:anchorId="4D89E36E" wp14:editId="3DE6BF2A">
            <wp:extent cx="4352925" cy="9207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4E53A" w14:textId="4436AA50" w:rsidR="00F61B08" w:rsidRDefault="00226661" w:rsidP="00226661">
      <w:pPr>
        <w:pStyle w:val="Legenda"/>
        <w:jc w:val="center"/>
        <w:rPr>
          <w:color w:val="62B5E5" w:themeColor="accent3"/>
          <w:lang w:val="pt-BR"/>
        </w:rPr>
      </w:pPr>
      <w:r w:rsidRPr="00226661">
        <w:rPr>
          <w:lang w:val="pt-BR"/>
        </w:rPr>
        <w:t xml:space="preserve">Figura </w:t>
      </w:r>
      <w:r>
        <w:fldChar w:fldCharType="begin"/>
      </w:r>
      <w:r w:rsidRPr="00226661">
        <w:rPr>
          <w:lang w:val="pt-BR"/>
        </w:rPr>
        <w:instrText xml:space="preserve"> SEQ Figura \* ARABIC </w:instrText>
      </w:r>
      <w:r>
        <w:fldChar w:fldCharType="separate"/>
      </w:r>
      <w:r w:rsidR="003D649F">
        <w:rPr>
          <w:noProof/>
          <w:lang w:val="pt-BR"/>
        </w:rPr>
        <w:t>3</w:t>
      </w:r>
      <w:r>
        <w:fldChar w:fldCharType="end"/>
      </w:r>
      <w:r w:rsidRPr="00226661">
        <w:rPr>
          <w:lang w:val="pt-BR"/>
        </w:rPr>
        <w:t xml:space="preserve"> - Descrição das Certificações Atribuíveis às Informações do SNIS</w:t>
      </w:r>
    </w:p>
    <w:p w14:paraId="1D8A9CE4" w14:textId="06F0584C" w:rsidR="0072014C" w:rsidRPr="0072014C" w:rsidRDefault="0072014C" w:rsidP="00556C68">
      <w:pPr>
        <w:jc w:val="both"/>
        <w:rPr>
          <w:b/>
          <w:bCs/>
          <w:lang w:val="pt-BR"/>
        </w:rPr>
      </w:pPr>
      <w:r w:rsidRPr="0072014C">
        <w:rPr>
          <w:lang w:val="pt-BR"/>
        </w:rPr>
        <w:t xml:space="preserve">Entende-se que, caso uma informação seja avaliada com o nível de confiança mínimo, </w:t>
      </w:r>
      <w:r w:rsidR="00B72809">
        <w:rPr>
          <w:lang w:val="pt-BR"/>
        </w:rPr>
        <w:t>essa</w:t>
      </w:r>
      <w:r w:rsidRPr="0072014C">
        <w:rPr>
          <w:lang w:val="pt-BR"/>
        </w:rPr>
        <w:t xml:space="preserve"> não deve ter a sua exatidão avaliada (“N/A”), já que os controles internos não são capazes de gerar dados confiáveis para a execução dos testes substantivos. Assim, as informações com baixo nível de confiança são sempre certificadas com a </w:t>
      </w:r>
      <w:r w:rsidR="00B72809">
        <w:rPr>
          <w:lang w:val="pt-BR"/>
        </w:rPr>
        <w:t>nota de certificação</w:t>
      </w:r>
      <w:r w:rsidRPr="0072014C">
        <w:rPr>
          <w:lang w:val="pt-BR"/>
        </w:rPr>
        <w:t xml:space="preserve"> 1, conforme indicado na matriz de certificação.</w:t>
      </w:r>
    </w:p>
    <w:p w14:paraId="69B1A0DB" w14:textId="77777777" w:rsidR="00FB474E" w:rsidRDefault="003A2A53" w:rsidP="00556C68">
      <w:pPr>
        <w:pStyle w:val="Ttulo1"/>
        <w:jc w:val="both"/>
        <w:rPr>
          <w:lang w:val="pt-BR"/>
        </w:rPr>
      </w:pPr>
      <w:bookmarkStart w:id="6" w:name="_Toc508358866"/>
      <w:r>
        <w:rPr>
          <w:lang w:val="pt-BR"/>
        </w:rPr>
        <w:t xml:space="preserve">Escopo </w:t>
      </w:r>
      <w:r w:rsidR="00973FC0">
        <w:rPr>
          <w:lang w:val="pt-BR"/>
        </w:rPr>
        <w:t xml:space="preserve">e Abrangência </w:t>
      </w:r>
      <w:r w:rsidR="000D10EE">
        <w:rPr>
          <w:lang w:val="pt-BR"/>
        </w:rPr>
        <w:t>do Trabalho</w:t>
      </w:r>
      <w:bookmarkEnd w:id="6"/>
    </w:p>
    <w:p w14:paraId="5E74DD14" w14:textId="77777777" w:rsidR="00DF72C4" w:rsidRDefault="00DF72C4" w:rsidP="00556C68">
      <w:pPr>
        <w:spacing w:after="0"/>
        <w:jc w:val="both"/>
        <w:rPr>
          <w:lang w:val="pt-BR"/>
        </w:rPr>
      </w:pPr>
    </w:p>
    <w:p w14:paraId="44523B35" w14:textId="5F05880B" w:rsidR="000D10EE" w:rsidRPr="00F95A80" w:rsidRDefault="000D10EE" w:rsidP="00556C68">
      <w:pPr>
        <w:jc w:val="both"/>
        <w:rPr>
          <w:lang w:val="pt-BR"/>
        </w:rPr>
      </w:pPr>
      <w:r>
        <w:rPr>
          <w:lang w:val="pt-BR"/>
        </w:rPr>
        <w:t xml:space="preserve">O trabalho da </w:t>
      </w:r>
      <w:r w:rsidR="006B5A66">
        <w:rPr>
          <w:lang w:val="pt-BR"/>
        </w:rPr>
        <w:t xml:space="preserve">Empresa Contratada consiste na execução dos procedimentos previstos na metodologia descrita no </w:t>
      </w:r>
      <w:r w:rsidR="006B5A66" w:rsidRPr="006B5A66">
        <w:rPr>
          <w:i/>
          <w:lang w:val="pt-BR"/>
        </w:rPr>
        <w:t>Anexo I – Guia de Certificação das Informações do SNIS</w:t>
      </w:r>
      <w:r w:rsidR="00B72809">
        <w:rPr>
          <w:lang w:val="pt-BR"/>
        </w:rPr>
        <w:t xml:space="preserve"> </w:t>
      </w:r>
      <w:r w:rsidR="006B5A66">
        <w:rPr>
          <w:lang w:val="pt-BR"/>
        </w:rPr>
        <w:t>para a avaliaç</w:t>
      </w:r>
      <w:r w:rsidR="00CD5AED">
        <w:rPr>
          <w:lang w:val="pt-BR"/>
        </w:rPr>
        <w:t>ão</w:t>
      </w:r>
      <w:r w:rsidR="006B5A66">
        <w:rPr>
          <w:lang w:val="pt-BR"/>
        </w:rPr>
        <w:t xml:space="preserve"> da qualidade dos dados</w:t>
      </w:r>
      <w:r w:rsidR="0088757B">
        <w:rPr>
          <w:lang w:val="pt-BR"/>
        </w:rPr>
        <w:t xml:space="preserve"> fornecidos ao SNIS</w:t>
      </w:r>
      <w:r w:rsidR="006B5A66">
        <w:rPr>
          <w:lang w:val="pt-BR"/>
        </w:rPr>
        <w:t xml:space="preserve"> referentes </w:t>
      </w:r>
      <w:r w:rsidR="00F6382E" w:rsidRPr="00F6382E">
        <w:rPr>
          <w:highlight w:val="yellow"/>
          <w:lang w:val="pt-BR"/>
        </w:rPr>
        <w:t>a todos os</w:t>
      </w:r>
      <w:r w:rsidR="006B5A66" w:rsidRPr="00F6382E">
        <w:rPr>
          <w:highlight w:val="yellow"/>
          <w:lang w:val="pt-BR"/>
        </w:rPr>
        <w:t xml:space="preserve"> municípios</w:t>
      </w:r>
      <w:r w:rsidR="006B5A66">
        <w:rPr>
          <w:lang w:val="pt-BR"/>
        </w:rPr>
        <w:t xml:space="preserve"> </w:t>
      </w:r>
      <w:r w:rsidR="0088757B">
        <w:rPr>
          <w:lang w:val="pt-BR"/>
        </w:rPr>
        <w:t>operados</w:t>
      </w:r>
      <w:r w:rsidR="002815F1">
        <w:rPr>
          <w:lang w:val="pt-BR"/>
        </w:rPr>
        <w:t xml:space="preserve"> pelo</w:t>
      </w:r>
      <w:r w:rsidR="006B5A66">
        <w:rPr>
          <w:lang w:val="pt-BR"/>
        </w:rPr>
        <w:t xml:space="preserve"> </w:t>
      </w:r>
      <w:r w:rsidR="002815F1">
        <w:rPr>
          <w:i/>
          <w:highlight w:val="yellow"/>
          <w:lang w:val="pt-BR"/>
        </w:rPr>
        <w:t>[Prestador de Serviços]</w:t>
      </w:r>
      <w:r w:rsidR="006B5A66">
        <w:rPr>
          <w:lang w:val="pt-BR"/>
        </w:rPr>
        <w:t xml:space="preserve"> no ano de </w:t>
      </w:r>
      <w:r w:rsidR="009975B6">
        <w:rPr>
          <w:i/>
          <w:highlight w:val="yellow"/>
          <w:lang w:val="pt-BR"/>
        </w:rPr>
        <w:t>201</w:t>
      </w:r>
      <w:r w:rsidR="006560E9">
        <w:rPr>
          <w:i/>
          <w:highlight w:val="yellow"/>
          <w:lang w:val="pt-BR"/>
        </w:rPr>
        <w:t>8</w:t>
      </w:r>
      <w:r w:rsidR="006B5A66">
        <w:rPr>
          <w:i/>
          <w:lang w:val="pt-BR"/>
        </w:rPr>
        <w:t>.</w:t>
      </w:r>
      <w:r w:rsidR="00F95A80">
        <w:rPr>
          <w:lang w:val="pt-BR"/>
        </w:rPr>
        <w:t xml:space="preserve"> O escopo dos serviços </w:t>
      </w:r>
      <w:proofErr w:type="spellStart"/>
      <w:r w:rsidR="00F95A80">
        <w:rPr>
          <w:lang w:val="pt-BR"/>
        </w:rPr>
        <w:t>inclui</w:t>
      </w:r>
      <w:proofErr w:type="spellEnd"/>
      <w:r w:rsidR="00F95A80">
        <w:rPr>
          <w:lang w:val="pt-BR"/>
        </w:rPr>
        <w:t xml:space="preserve"> a </w:t>
      </w:r>
      <w:r w:rsidR="00CD5AED" w:rsidRPr="00F6382E">
        <w:rPr>
          <w:lang w:val="pt-BR"/>
        </w:rPr>
        <w:t>execução de 120 testes de controle e outros 111 testes substantivos</w:t>
      </w:r>
      <w:r w:rsidR="00973FC0" w:rsidRPr="00F6382E">
        <w:rPr>
          <w:lang w:val="pt-BR"/>
        </w:rPr>
        <w:t xml:space="preserve"> que abrangem 14 processos de negócio</w:t>
      </w:r>
      <w:r w:rsidR="009975B6" w:rsidRPr="00F6382E">
        <w:rPr>
          <w:lang w:val="pt-BR"/>
        </w:rPr>
        <w:t xml:space="preserve"> do</w:t>
      </w:r>
      <w:r w:rsidR="009975B6">
        <w:rPr>
          <w:lang w:val="pt-BR"/>
        </w:rPr>
        <w:t xml:space="preserve"> Prestador</w:t>
      </w:r>
      <w:r w:rsidR="00CD5AED">
        <w:rPr>
          <w:lang w:val="pt-BR"/>
        </w:rPr>
        <w:t>, bem como a elaboração dos papéis de trabalho por procedimento realizado e dos relatórios de auditoria e certificação</w:t>
      </w:r>
      <w:r w:rsidR="00944134">
        <w:rPr>
          <w:lang w:val="pt-BR"/>
        </w:rPr>
        <w:t xml:space="preserve"> das informações</w:t>
      </w:r>
      <w:r w:rsidR="00CD5AED">
        <w:rPr>
          <w:lang w:val="pt-BR"/>
        </w:rPr>
        <w:t>.</w:t>
      </w:r>
    </w:p>
    <w:p w14:paraId="21B62C29" w14:textId="77777777" w:rsidR="00FB474E" w:rsidRPr="004638B8" w:rsidRDefault="00FB474E" w:rsidP="00556C68">
      <w:pPr>
        <w:jc w:val="both"/>
        <w:rPr>
          <w:lang w:val="pt-BR"/>
        </w:rPr>
      </w:pPr>
      <w:r w:rsidRPr="00FB474E">
        <w:rPr>
          <w:lang w:val="pt-BR"/>
        </w:rPr>
        <w:t xml:space="preserve">As informações do SNIS que são objetos </w:t>
      </w:r>
      <w:r>
        <w:rPr>
          <w:lang w:val="pt-BR"/>
        </w:rPr>
        <w:t>do escopo da</w:t>
      </w:r>
      <w:r w:rsidRPr="00FB474E">
        <w:rPr>
          <w:lang w:val="pt-BR"/>
        </w:rPr>
        <w:t xml:space="preserve"> </w:t>
      </w:r>
      <w:r>
        <w:rPr>
          <w:lang w:val="pt-BR"/>
        </w:rPr>
        <w:t>c</w:t>
      </w:r>
      <w:r w:rsidRPr="00FB474E">
        <w:rPr>
          <w:lang w:val="pt-BR"/>
        </w:rPr>
        <w:t xml:space="preserve">ertificação estão </w:t>
      </w:r>
      <w:r w:rsidR="006B5A66">
        <w:rPr>
          <w:lang w:val="pt-BR"/>
        </w:rPr>
        <w:t>relacionadas</w:t>
      </w:r>
      <w:r w:rsidRPr="00FB474E">
        <w:rPr>
          <w:lang w:val="pt-BR"/>
        </w:rPr>
        <w:t xml:space="preserve"> na tabela a seguir:</w:t>
      </w:r>
    </w:p>
    <w:tbl>
      <w:tblPr>
        <w:tblStyle w:val="Deloittetable"/>
        <w:tblW w:w="10490" w:type="dxa"/>
        <w:tblLook w:val="04A0" w:firstRow="1" w:lastRow="0" w:firstColumn="1" w:lastColumn="0" w:noHBand="0" w:noVBand="1"/>
      </w:tblPr>
      <w:tblGrid>
        <w:gridCol w:w="2682"/>
        <w:gridCol w:w="1027"/>
        <w:gridCol w:w="92"/>
        <w:gridCol w:w="6689"/>
      </w:tblGrid>
      <w:tr w:rsidR="00FB474E" w:rsidRPr="004638B8" w14:paraId="359CE9A9" w14:textId="77777777" w:rsidTr="00FB4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tcW w:w="2666" w:type="dxa"/>
            <w:noWrap/>
            <w:vAlign w:val="center"/>
          </w:tcPr>
          <w:p w14:paraId="64C8D471" w14:textId="77777777" w:rsidR="00FB474E" w:rsidRDefault="00FB474E" w:rsidP="00FB474E">
            <w:pPr>
              <w:spacing w:after="0"/>
              <w:ind w:left="-567" w:firstLine="567"/>
              <w:rPr>
                <w:b/>
                <w:color w:val="62B5E5" w:themeColor="accent3"/>
              </w:rPr>
            </w:pPr>
            <w:r w:rsidRPr="004638B8">
              <w:rPr>
                <w:b/>
                <w:color w:val="62B5E5" w:themeColor="accent3"/>
                <w:lang w:val="pt-BR"/>
              </w:rPr>
              <w:t>Grupo</w:t>
            </w:r>
          </w:p>
        </w:tc>
        <w:tc>
          <w:tcPr>
            <w:tcW w:w="1028" w:type="dxa"/>
            <w:vAlign w:val="center"/>
          </w:tcPr>
          <w:p w14:paraId="078AF20F" w14:textId="77777777" w:rsidR="00FB474E" w:rsidRDefault="00FB474E" w:rsidP="00FB474E">
            <w:pPr>
              <w:spacing w:after="0"/>
              <w:ind w:left="94" w:hanging="97"/>
              <w:rPr>
                <w:b/>
                <w:color w:val="62B5E5" w:themeColor="accent3"/>
              </w:rPr>
            </w:pPr>
            <w:r>
              <w:rPr>
                <w:b/>
                <w:color w:val="62B5E5" w:themeColor="accent3"/>
              </w:rPr>
              <w:t>Ref.</w:t>
            </w:r>
          </w:p>
        </w:tc>
        <w:tc>
          <w:tcPr>
            <w:tcW w:w="6796" w:type="dxa"/>
            <w:gridSpan w:val="2"/>
            <w:vAlign w:val="center"/>
          </w:tcPr>
          <w:p w14:paraId="7874D85A" w14:textId="77777777" w:rsidR="00FB474E" w:rsidRDefault="00FB474E" w:rsidP="00FB474E">
            <w:pPr>
              <w:spacing w:after="0"/>
              <w:rPr>
                <w:b/>
                <w:color w:val="62B5E5" w:themeColor="accent3"/>
              </w:rPr>
            </w:pPr>
            <w:r w:rsidRPr="004638B8">
              <w:rPr>
                <w:b/>
                <w:color w:val="62B5E5" w:themeColor="accent3"/>
                <w:lang w:val="pt-BR"/>
              </w:rPr>
              <w:t xml:space="preserve"> Informação</w:t>
            </w:r>
          </w:p>
        </w:tc>
      </w:tr>
      <w:tr w:rsidR="00FB474E" w:rsidRPr="00693F4A" w14:paraId="4CCEE753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5FBCC0B3" w14:textId="77777777" w:rsidR="00FB474E" w:rsidRDefault="00FB474E" w:rsidP="00FB474E">
            <w:pPr>
              <w:spacing w:after="0"/>
            </w:pPr>
            <w:r w:rsidRPr="004638B8">
              <w:rPr>
                <w:lang w:val="pt-BR"/>
              </w:rPr>
              <w:t>Contábeis</w:t>
            </w:r>
          </w:p>
        </w:tc>
        <w:tc>
          <w:tcPr>
            <w:tcW w:w="1120" w:type="dxa"/>
            <w:gridSpan w:val="2"/>
            <w:vAlign w:val="center"/>
            <w:hideMark/>
          </w:tcPr>
          <w:p w14:paraId="673977BB" w14:textId="77777777" w:rsidR="00FB474E" w:rsidRDefault="00FB474E" w:rsidP="00FB474E">
            <w:pPr>
              <w:spacing w:after="0"/>
              <w:ind w:left="-16" w:firstLine="16"/>
            </w:pPr>
            <w:r>
              <w:t>FN005</w:t>
            </w:r>
          </w:p>
        </w:tc>
        <w:tc>
          <w:tcPr>
            <w:tcW w:w="6704" w:type="dxa"/>
            <w:vAlign w:val="center"/>
            <w:hideMark/>
          </w:tcPr>
          <w:p w14:paraId="22B31F92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 xml:space="preserve">Receita operacional total (direta </w:t>
            </w:r>
            <w:proofErr w:type="gramStart"/>
            <w:r w:rsidRPr="00FB474E">
              <w:rPr>
                <w:lang w:val="pt-BR"/>
              </w:rPr>
              <w:t>+</w:t>
            </w:r>
            <w:proofErr w:type="gramEnd"/>
            <w:r w:rsidRPr="00FB474E">
              <w:rPr>
                <w:lang w:val="pt-BR"/>
              </w:rPr>
              <w:t xml:space="preserve"> indireta)</w:t>
            </w:r>
          </w:p>
        </w:tc>
      </w:tr>
      <w:tr w:rsidR="00FB474E" w14:paraId="16F9E053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388D3957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1CDD7E72" w14:textId="77777777" w:rsidR="00FB474E" w:rsidRPr="004638B8" w:rsidRDefault="00FB474E" w:rsidP="00FB474E">
            <w:pPr>
              <w:spacing w:after="0"/>
              <w:rPr>
                <w:lang w:val="pt-BR"/>
              </w:rPr>
            </w:pPr>
            <w:r>
              <w:t>FN001</w:t>
            </w:r>
          </w:p>
        </w:tc>
        <w:tc>
          <w:tcPr>
            <w:tcW w:w="6704" w:type="dxa"/>
            <w:vAlign w:val="center"/>
            <w:hideMark/>
          </w:tcPr>
          <w:p w14:paraId="7848ABF5" w14:textId="77777777" w:rsidR="00FB474E" w:rsidRDefault="00FB474E" w:rsidP="00FB474E">
            <w:pPr>
              <w:spacing w:after="0"/>
            </w:pPr>
            <w:r w:rsidRPr="004638B8">
              <w:rPr>
                <w:lang w:val="pt-BR"/>
              </w:rPr>
              <w:t>Receita</w:t>
            </w:r>
            <w:r>
              <w:t xml:space="preserve"> </w:t>
            </w:r>
            <w:proofErr w:type="spellStart"/>
            <w:r>
              <w:t>operacional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direta</w:t>
            </w:r>
            <w:proofErr w:type="spellEnd"/>
            <w:r>
              <w:t xml:space="preserve"> total</w:t>
            </w:r>
            <w:proofErr w:type="gramEnd"/>
          </w:p>
        </w:tc>
      </w:tr>
      <w:tr w:rsidR="00FB474E" w:rsidRPr="00693F4A" w14:paraId="4605B630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0B1F8F9F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54D57478" w14:textId="77777777" w:rsidR="00FB474E" w:rsidRDefault="00FB474E" w:rsidP="00FB474E">
            <w:pPr>
              <w:spacing w:after="0"/>
            </w:pPr>
            <w:r>
              <w:t>FN002</w:t>
            </w:r>
          </w:p>
        </w:tc>
        <w:tc>
          <w:tcPr>
            <w:tcW w:w="6704" w:type="dxa"/>
            <w:vAlign w:val="center"/>
            <w:hideMark/>
          </w:tcPr>
          <w:p w14:paraId="1BE1F1CB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Receita operacional direta de água</w:t>
            </w:r>
          </w:p>
        </w:tc>
      </w:tr>
      <w:tr w:rsidR="00FB474E" w:rsidRPr="00693F4A" w14:paraId="0070BC50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642B272D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668ADE15" w14:textId="77777777" w:rsidR="00FB474E" w:rsidRDefault="00FB474E" w:rsidP="00FB474E">
            <w:pPr>
              <w:spacing w:after="0"/>
            </w:pPr>
            <w:r>
              <w:t>FN003</w:t>
            </w:r>
          </w:p>
        </w:tc>
        <w:tc>
          <w:tcPr>
            <w:tcW w:w="6704" w:type="dxa"/>
            <w:vAlign w:val="center"/>
            <w:hideMark/>
          </w:tcPr>
          <w:p w14:paraId="7876CBAE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Receita operacional direta de esgoto</w:t>
            </w:r>
          </w:p>
        </w:tc>
      </w:tr>
      <w:tr w:rsidR="00FB474E" w14:paraId="31BB3B8B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7FF50454" w14:textId="77777777" w:rsidR="00FB474E" w:rsidRDefault="00FB474E" w:rsidP="00FB474E">
            <w:pPr>
              <w:spacing w:after="0"/>
            </w:pPr>
            <w:proofErr w:type="spellStart"/>
            <w:r>
              <w:lastRenderedPageBreak/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75B3FE5A" w14:textId="77777777" w:rsidR="00FB474E" w:rsidRDefault="00FB474E" w:rsidP="00FB474E">
            <w:pPr>
              <w:spacing w:after="0"/>
            </w:pPr>
            <w:r>
              <w:t>FN004</w:t>
            </w:r>
          </w:p>
        </w:tc>
        <w:tc>
          <w:tcPr>
            <w:tcW w:w="6704" w:type="dxa"/>
            <w:vAlign w:val="center"/>
            <w:hideMark/>
          </w:tcPr>
          <w:p w14:paraId="1531C765" w14:textId="77777777" w:rsidR="00FB474E" w:rsidRDefault="00FB474E" w:rsidP="00FB474E">
            <w:pPr>
              <w:spacing w:after="0"/>
            </w:pPr>
            <w:proofErr w:type="spellStart"/>
            <w:r>
              <w:t>Receita</w:t>
            </w:r>
            <w:proofErr w:type="spellEnd"/>
            <w:r>
              <w:t xml:space="preserve"> </w:t>
            </w:r>
            <w:proofErr w:type="spellStart"/>
            <w:r>
              <w:t>operacional</w:t>
            </w:r>
            <w:proofErr w:type="spellEnd"/>
            <w:r>
              <w:t xml:space="preserve"> </w:t>
            </w:r>
            <w:proofErr w:type="spellStart"/>
            <w:r>
              <w:t>indireta</w:t>
            </w:r>
            <w:proofErr w:type="spellEnd"/>
          </w:p>
        </w:tc>
      </w:tr>
      <w:tr w:rsidR="00FB474E" w:rsidRPr="00693F4A" w14:paraId="647DB18F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76E812C4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4024F026" w14:textId="77777777" w:rsidR="00FB474E" w:rsidRDefault="00FB474E" w:rsidP="00FB474E">
            <w:pPr>
              <w:spacing w:after="0"/>
            </w:pPr>
            <w:r>
              <w:t>FN017</w:t>
            </w:r>
          </w:p>
        </w:tc>
        <w:tc>
          <w:tcPr>
            <w:tcW w:w="6704" w:type="dxa"/>
            <w:vAlign w:val="center"/>
            <w:hideMark/>
          </w:tcPr>
          <w:p w14:paraId="641DC0E3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Despesas totais com os serviços (</w:t>
            </w:r>
            <w:proofErr w:type="spellStart"/>
            <w:r w:rsidRPr="00FB474E">
              <w:rPr>
                <w:lang w:val="pt-BR"/>
              </w:rPr>
              <w:t>dts</w:t>
            </w:r>
            <w:proofErr w:type="spellEnd"/>
            <w:r w:rsidRPr="00FB474E">
              <w:rPr>
                <w:lang w:val="pt-BR"/>
              </w:rPr>
              <w:t>)</w:t>
            </w:r>
          </w:p>
        </w:tc>
      </w:tr>
      <w:tr w:rsidR="00FB474E" w14:paraId="1DCC2436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4511A6C5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5137BC04" w14:textId="77777777" w:rsidR="00FB474E" w:rsidRDefault="00FB474E" w:rsidP="00FB474E">
            <w:pPr>
              <w:spacing w:after="0"/>
            </w:pPr>
            <w:r>
              <w:t>FN015</w:t>
            </w:r>
          </w:p>
        </w:tc>
        <w:tc>
          <w:tcPr>
            <w:tcW w:w="6704" w:type="dxa"/>
            <w:vAlign w:val="center"/>
            <w:hideMark/>
          </w:tcPr>
          <w:p w14:paraId="6234C73C" w14:textId="77777777" w:rsidR="00FB474E" w:rsidRDefault="00FB474E" w:rsidP="00FB474E">
            <w:pPr>
              <w:spacing w:after="0"/>
            </w:pPr>
            <w:proofErr w:type="spellStart"/>
            <w:r>
              <w:t>Despesas</w:t>
            </w:r>
            <w:proofErr w:type="spellEnd"/>
            <w:r>
              <w:t xml:space="preserve"> de </w:t>
            </w:r>
            <w:proofErr w:type="spellStart"/>
            <w:r>
              <w:t>Exploração</w:t>
            </w:r>
            <w:proofErr w:type="spellEnd"/>
            <w:r>
              <w:t xml:space="preserve"> (DEX)</w:t>
            </w:r>
          </w:p>
        </w:tc>
      </w:tr>
      <w:tr w:rsidR="00FB474E" w14:paraId="0EFDD587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3B95F62C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0311C590" w14:textId="77777777" w:rsidR="00FB474E" w:rsidRDefault="00FB474E" w:rsidP="00FB474E">
            <w:pPr>
              <w:spacing w:after="0"/>
            </w:pPr>
            <w:r>
              <w:t>FN010</w:t>
            </w:r>
          </w:p>
        </w:tc>
        <w:tc>
          <w:tcPr>
            <w:tcW w:w="6704" w:type="dxa"/>
            <w:vAlign w:val="center"/>
            <w:hideMark/>
          </w:tcPr>
          <w:p w14:paraId="5BD4D50A" w14:textId="77777777" w:rsidR="00FB474E" w:rsidRDefault="00FB474E" w:rsidP="00FB474E">
            <w:pPr>
              <w:spacing w:after="0"/>
            </w:pPr>
            <w:proofErr w:type="spellStart"/>
            <w:r>
              <w:t>Despesa</w:t>
            </w:r>
            <w:proofErr w:type="spellEnd"/>
            <w:r>
              <w:t xml:space="preserve"> com </w:t>
            </w:r>
            <w:proofErr w:type="spellStart"/>
            <w:r>
              <w:t>pessoal</w:t>
            </w:r>
            <w:proofErr w:type="spellEnd"/>
            <w:r>
              <w:t xml:space="preserve"> </w:t>
            </w:r>
            <w:proofErr w:type="spellStart"/>
            <w:r>
              <w:t>próprio</w:t>
            </w:r>
            <w:proofErr w:type="spellEnd"/>
          </w:p>
        </w:tc>
      </w:tr>
      <w:tr w:rsidR="00FB474E" w14:paraId="24741CF1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3AF54DF2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6FBC15B4" w14:textId="77777777" w:rsidR="00FB474E" w:rsidRDefault="00FB474E" w:rsidP="00FB474E">
            <w:pPr>
              <w:spacing w:after="0"/>
            </w:pPr>
            <w:r>
              <w:t>FN011</w:t>
            </w:r>
          </w:p>
        </w:tc>
        <w:tc>
          <w:tcPr>
            <w:tcW w:w="6704" w:type="dxa"/>
            <w:vAlign w:val="center"/>
            <w:hideMark/>
          </w:tcPr>
          <w:p w14:paraId="1D997D99" w14:textId="77777777" w:rsidR="00FB474E" w:rsidRDefault="00FB474E" w:rsidP="00FB474E">
            <w:pPr>
              <w:spacing w:after="0"/>
            </w:pPr>
            <w:proofErr w:type="spellStart"/>
            <w:r>
              <w:t>Despesa</w:t>
            </w:r>
            <w:proofErr w:type="spellEnd"/>
            <w:r>
              <w:t xml:space="preserve"> com </w:t>
            </w:r>
            <w:proofErr w:type="spellStart"/>
            <w:r>
              <w:t>produtos</w:t>
            </w:r>
            <w:proofErr w:type="spellEnd"/>
            <w:r>
              <w:t xml:space="preserve"> </w:t>
            </w:r>
            <w:proofErr w:type="spellStart"/>
            <w:r>
              <w:t>químicos</w:t>
            </w:r>
            <w:proofErr w:type="spellEnd"/>
          </w:p>
        </w:tc>
      </w:tr>
      <w:tr w:rsidR="00FB474E" w14:paraId="4AD08EEE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15871289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79DEC218" w14:textId="77777777" w:rsidR="00FB474E" w:rsidRDefault="00FB474E" w:rsidP="00FB474E">
            <w:pPr>
              <w:spacing w:after="0"/>
            </w:pPr>
            <w:r>
              <w:t>FN013</w:t>
            </w:r>
          </w:p>
        </w:tc>
        <w:tc>
          <w:tcPr>
            <w:tcW w:w="6704" w:type="dxa"/>
            <w:vAlign w:val="center"/>
            <w:hideMark/>
          </w:tcPr>
          <w:p w14:paraId="71C918FD" w14:textId="77777777" w:rsidR="00FB474E" w:rsidRDefault="00FB474E" w:rsidP="00FB474E">
            <w:pPr>
              <w:spacing w:after="0"/>
            </w:pPr>
            <w:proofErr w:type="spellStart"/>
            <w:r>
              <w:t>Despesa</w:t>
            </w:r>
            <w:proofErr w:type="spellEnd"/>
            <w:r>
              <w:t xml:space="preserve"> com </w:t>
            </w:r>
            <w:proofErr w:type="spellStart"/>
            <w:r>
              <w:t>energia</w:t>
            </w:r>
            <w:proofErr w:type="spellEnd"/>
            <w:r>
              <w:t xml:space="preserve"> </w:t>
            </w:r>
            <w:proofErr w:type="spellStart"/>
            <w:r>
              <w:t>elétrica</w:t>
            </w:r>
            <w:proofErr w:type="spellEnd"/>
          </w:p>
        </w:tc>
      </w:tr>
      <w:tr w:rsidR="00FB474E" w:rsidRPr="00693F4A" w14:paraId="1277451E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3E082564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598F3A81" w14:textId="77777777" w:rsidR="00FB474E" w:rsidRDefault="00FB474E" w:rsidP="00FB474E">
            <w:pPr>
              <w:spacing w:after="0"/>
            </w:pPr>
            <w:r>
              <w:t>FN014</w:t>
            </w:r>
          </w:p>
        </w:tc>
        <w:tc>
          <w:tcPr>
            <w:tcW w:w="6704" w:type="dxa"/>
            <w:vAlign w:val="center"/>
            <w:hideMark/>
          </w:tcPr>
          <w:p w14:paraId="66C44426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Despesa com serviços de terceiros</w:t>
            </w:r>
          </w:p>
        </w:tc>
      </w:tr>
      <w:tr w:rsidR="00FB474E" w:rsidRPr="00693F4A" w14:paraId="51481157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04A3452D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06A18872" w14:textId="77777777" w:rsidR="00FB474E" w:rsidRDefault="00FB474E" w:rsidP="00FB474E">
            <w:pPr>
              <w:spacing w:after="0"/>
            </w:pPr>
            <w:r>
              <w:t>FN020</w:t>
            </w:r>
          </w:p>
        </w:tc>
        <w:tc>
          <w:tcPr>
            <w:tcW w:w="6704" w:type="dxa"/>
            <w:vAlign w:val="center"/>
            <w:hideMark/>
          </w:tcPr>
          <w:p w14:paraId="7DFC409F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Despesa com água importada (bruta ou tratada)</w:t>
            </w:r>
          </w:p>
        </w:tc>
      </w:tr>
      <w:tr w:rsidR="00FB474E" w14:paraId="36978A70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54CE20EE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02D21AA3" w14:textId="77777777" w:rsidR="00FB474E" w:rsidRDefault="00FB474E" w:rsidP="00FB474E">
            <w:pPr>
              <w:spacing w:after="0"/>
            </w:pPr>
            <w:r>
              <w:t>FN039</w:t>
            </w:r>
          </w:p>
        </w:tc>
        <w:tc>
          <w:tcPr>
            <w:tcW w:w="6704" w:type="dxa"/>
            <w:vAlign w:val="center"/>
            <w:hideMark/>
          </w:tcPr>
          <w:p w14:paraId="5154A054" w14:textId="77777777" w:rsidR="00FB474E" w:rsidRDefault="00FB474E" w:rsidP="00FB474E">
            <w:pPr>
              <w:spacing w:after="0"/>
            </w:pPr>
            <w:proofErr w:type="spellStart"/>
            <w:r>
              <w:t>Despesa</w:t>
            </w:r>
            <w:proofErr w:type="spellEnd"/>
            <w:r>
              <w:t xml:space="preserve"> com </w:t>
            </w:r>
            <w:proofErr w:type="spellStart"/>
            <w:r>
              <w:t>esgoto</w:t>
            </w:r>
            <w:proofErr w:type="spellEnd"/>
            <w:r>
              <w:t xml:space="preserve"> </w:t>
            </w:r>
            <w:proofErr w:type="spellStart"/>
            <w:r>
              <w:t>exportado</w:t>
            </w:r>
            <w:proofErr w:type="spellEnd"/>
          </w:p>
        </w:tc>
      </w:tr>
      <w:tr w:rsidR="00FB474E" w:rsidRPr="00693F4A" w14:paraId="56EA5DF6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6EA6C5F3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0F04DE43" w14:textId="77777777" w:rsidR="00FB474E" w:rsidRDefault="00FB474E" w:rsidP="00FB474E">
            <w:pPr>
              <w:spacing w:after="0"/>
            </w:pPr>
            <w:r>
              <w:t>FN021</w:t>
            </w:r>
          </w:p>
        </w:tc>
        <w:tc>
          <w:tcPr>
            <w:tcW w:w="6704" w:type="dxa"/>
            <w:vAlign w:val="center"/>
            <w:hideMark/>
          </w:tcPr>
          <w:p w14:paraId="48CF61DE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 xml:space="preserve">Despesas fiscais ou tributárias computadas na </w:t>
            </w:r>
            <w:proofErr w:type="spellStart"/>
            <w:r w:rsidRPr="00FB474E">
              <w:rPr>
                <w:lang w:val="pt-BR"/>
              </w:rPr>
              <w:t>dex</w:t>
            </w:r>
            <w:proofErr w:type="spellEnd"/>
          </w:p>
        </w:tc>
      </w:tr>
      <w:tr w:rsidR="00FB474E" w14:paraId="2159CDAB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782377D0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03B8516A" w14:textId="77777777" w:rsidR="00FB474E" w:rsidRDefault="00FB474E" w:rsidP="00FB474E">
            <w:pPr>
              <w:spacing w:after="0"/>
            </w:pPr>
            <w:r>
              <w:t>FN027</w:t>
            </w:r>
          </w:p>
        </w:tc>
        <w:tc>
          <w:tcPr>
            <w:tcW w:w="6704" w:type="dxa"/>
            <w:vAlign w:val="center"/>
            <w:hideMark/>
          </w:tcPr>
          <w:p w14:paraId="511803E2" w14:textId="77777777" w:rsidR="00FB474E" w:rsidRDefault="00FB474E" w:rsidP="00FB474E">
            <w:pPr>
              <w:spacing w:after="0"/>
            </w:pP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despesas</w:t>
            </w:r>
            <w:proofErr w:type="spellEnd"/>
            <w:r>
              <w:t xml:space="preserve"> de </w:t>
            </w:r>
            <w:proofErr w:type="spellStart"/>
            <w:r>
              <w:t>exploração</w:t>
            </w:r>
            <w:proofErr w:type="spellEnd"/>
          </w:p>
        </w:tc>
      </w:tr>
      <w:tr w:rsidR="00FB474E" w:rsidRPr="00693F4A" w14:paraId="7ADAEB2D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0D33E76D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1B41ECF5" w14:textId="77777777" w:rsidR="00FB474E" w:rsidRDefault="00FB474E" w:rsidP="00FB474E">
            <w:pPr>
              <w:spacing w:after="0"/>
            </w:pPr>
            <w:r>
              <w:t>FN037</w:t>
            </w:r>
          </w:p>
        </w:tc>
        <w:tc>
          <w:tcPr>
            <w:tcW w:w="6704" w:type="dxa"/>
            <w:vAlign w:val="center"/>
            <w:hideMark/>
          </w:tcPr>
          <w:p w14:paraId="4B2C3ADC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Despesas totais com o serviço da dívida</w:t>
            </w:r>
          </w:p>
        </w:tc>
      </w:tr>
      <w:tr w:rsidR="00FB474E" w:rsidRPr="00693F4A" w14:paraId="1F056952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3B7D14B6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48904B3B" w14:textId="77777777" w:rsidR="00FB474E" w:rsidRDefault="00FB474E" w:rsidP="00FB474E">
            <w:pPr>
              <w:spacing w:after="0"/>
            </w:pPr>
            <w:r>
              <w:t>FN016</w:t>
            </w:r>
          </w:p>
        </w:tc>
        <w:tc>
          <w:tcPr>
            <w:tcW w:w="6704" w:type="dxa"/>
            <w:vAlign w:val="center"/>
            <w:hideMark/>
          </w:tcPr>
          <w:p w14:paraId="62A2EA5A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Despesas com juros e encargos do serviço da dívida</w:t>
            </w:r>
          </w:p>
        </w:tc>
      </w:tr>
      <w:tr w:rsidR="00FB474E" w:rsidRPr="00693F4A" w14:paraId="14AD2834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2DA63479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5C37DCF3" w14:textId="77777777" w:rsidR="00FB474E" w:rsidRDefault="00FB474E" w:rsidP="00FB474E">
            <w:pPr>
              <w:spacing w:after="0"/>
            </w:pPr>
            <w:r>
              <w:t>FN019</w:t>
            </w:r>
          </w:p>
        </w:tc>
        <w:tc>
          <w:tcPr>
            <w:tcW w:w="6704" w:type="dxa"/>
            <w:vAlign w:val="center"/>
            <w:hideMark/>
          </w:tcPr>
          <w:p w14:paraId="66242BB2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Despesas com depreciação, amortização do ativo diferido e provisão para devedores duvidosos</w:t>
            </w:r>
          </w:p>
        </w:tc>
      </w:tr>
      <w:tr w:rsidR="00FB474E" w:rsidRPr="00693F4A" w14:paraId="23051D4D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51EC12E1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689D2039" w14:textId="77777777" w:rsidR="00FB474E" w:rsidRDefault="00FB474E" w:rsidP="00FB474E">
            <w:pPr>
              <w:spacing w:after="0"/>
            </w:pPr>
            <w:r>
              <w:t>FN022</w:t>
            </w:r>
          </w:p>
        </w:tc>
        <w:tc>
          <w:tcPr>
            <w:tcW w:w="6704" w:type="dxa"/>
            <w:vAlign w:val="center"/>
            <w:hideMark/>
          </w:tcPr>
          <w:p w14:paraId="6EEA066B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 xml:space="preserve">Despesas fiscais ou tributárias não computadas na </w:t>
            </w:r>
            <w:proofErr w:type="spellStart"/>
            <w:r w:rsidRPr="00FB474E">
              <w:rPr>
                <w:lang w:val="pt-BR"/>
              </w:rPr>
              <w:t>dex</w:t>
            </w:r>
            <w:proofErr w:type="spellEnd"/>
          </w:p>
        </w:tc>
      </w:tr>
      <w:tr w:rsidR="00FB474E" w:rsidRPr="00693F4A" w14:paraId="1FC9D38E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1641D224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76276745" w14:textId="77777777" w:rsidR="00FB474E" w:rsidRDefault="00FB474E" w:rsidP="00FB474E">
            <w:pPr>
              <w:spacing w:after="0"/>
            </w:pPr>
            <w:r>
              <w:t>FN028</w:t>
            </w:r>
          </w:p>
        </w:tc>
        <w:tc>
          <w:tcPr>
            <w:tcW w:w="6704" w:type="dxa"/>
            <w:vAlign w:val="center"/>
            <w:hideMark/>
          </w:tcPr>
          <w:p w14:paraId="60B1CB1C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Outras despesas com os serviços</w:t>
            </w:r>
          </w:p>
        </w:tc>
      </w:tr>
      <w:tr w:rsidR="00FB474E" w:rsidRPr="00693F4A" w14:paraId="62412936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1CC5B505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67BE50C3" w14:textId="77777777" w:rsidR="00FB474E" w:rsidRDefault="00FB474E" w:rsidP="00FB474E">
            <w:pPr>
              <w:spacing w:after="0"/>
            </w:pPr>
            <w:r>
              <w:t>FN018</w:t>
            </w:r>
          </w:p>
        </w:tc>
        <w:tc>
          <w:tcPr>
            <w:tcW w:w="6704" w:type="dxa"/>
            <w:vAlign w:val="center"/>
            <w:hideMark/>
          </w:tcPr>
          <w:p w14:paraId="0B2D41C7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Despesas capitalizáveis realizadas pelo prestador de serviços</w:t>
            </w:r>
          </w:p>
        </w:tc>
      </w:tr>
      <w:tr w:rsidR="00FB474E" w:rsidRPr="00693F4A" w14:paraId="79AA2E22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78D6E61D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6746DD25" w14:textId="77777777" w:rsidR="00FB474E" w:rsidRDefault="00FB474E" w:rsidP="00FB474E">
            <w:pPr>
              <w:spacing w:after="0"/>
            </w:pPr>
            <w:r>
              <w:t>FN023</w:t>
            </w:r>
          </w:p>
        </w:tc>
        <w:tc>
          <w:tcPr>
            <w:tcW w:w="6704" w:type="dxa"/>
            <w:vAlign w:val="center"/>
            <w:hideMark/>
          </w:tcPr>
          <w:p w14:paraId="249EC2F6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Investimento realizado em abastecimento de água pelo prestador de serviços</w:t>
            </w:r>
          </w:p>
        </w:tc>
      </w:tr>
      <w:tr w:rsidR="00FB474E" w:rsidRPr="00693F4A" w14:paraId="05B6B9BC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10B8B53B" w14:textId="77777777" w:rsidR="00FB474E" w:rsidRDefault="00FB474E" w:rsidP="00FB474E">
            <w:pPr>
              <w:spacing w:after="0"/>
            </w:pPr>
            <w:proofErr w:type="spellStart"/>
            <w:r>
              <w:t>Contábeis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190D5B0C" w14:textId="77777777" w:rsidR="00FB474E" w:rsidRDefault="00FB474E" w:rsidP="00FB474E">
            <w:pPr>
              <w:spacing w:after="0"/>
            </w:pPr>
            <w:r>
              <w:t>FN024</w:t>
            </w:r>
          </w:p>
        </w:tc>
        <w:tc>
          <w:tcPr>
            <w:tcW w:w="6704" w:type="dxa"/>
            <w:vAlign w:val="center"/>
            <w:hideMark/>
          </w:tcPr>
          <w:p w14:paraId="306AA132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Investimento realizado em esgotamento sanitário pelo prestador de serviços</w:t>
            </w:r>
          </w:p>
        </w:tc>
      </w:tr>
      <w:tr w:rsidR="00FB474E" w:rsidRPr="00693F4A" w14:paraId="26396134" w14:textId="77777777" w:rsidTr="00FB474E">
        <w:trPr>
          <w:trHeight w:val="283"/>
        </w:trPr>
        <w:tc>
          <w:tcPr>
            <w:tcW w:w="2666" w:type="dxa"/>
            <w:noWrap/>
            <w:vAlign w:val="center"/>
            <w:hideMark/>
          </w:tcPr>
          <w:p w14:paraId="4E00081C" w14:textId="77777777" w:rsidR="00FB474E" w:rsidRDefault="00FB474E" w:rsidP="00FB474E">
            <w:pPr>
              <w:spacing w:after="0"/>
            </w:pPr>
            <w:r w:rsidRPr="004638B8">
              <w:rPr>
                <w:lang w:val="pt-BR"/>
              </w:rPr>
              <w:t>Contábeis</w:t>
            </w:r>
          </w:p>
        </w:tc>
        <w:tc>
          <w:tcPr>
            <w:tcW w:w="1120" w:type="dxa"/>
            <w:gridSpan w:val="2"/>
            <w:vAlign w:val="center"/>
            <w:hideMark/>
          </w:tcPr>
          <w:p w14:paraId="7243F774" w14:textId="77777777" w:rsidR="00FB474E" w:rsidRDefault="00FB474E" w:rsidP="00FB474E">
            <w:pPr>
              <w:spacing w:after="0"/>
            </w:pPr>
            <w:r>
              <w:t>FN025</w:t>
            </w:r>
          </w:p>
        </w:tc>
        <w:tc>
          <w:tcPr>
            <w:tcW w:w="6704" w:type="dxa"/>
            <w:vAlign w:val="center"/>
            <w:hideMark/>
          </w:tcPr>
          <w:p w14:paraId="347922D0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Outros investimentos realizados pelo prestador de serviços</w:t>
            </w:r>
          </w:p>
        </w:tc>
      </w:tr>
      <w:tr w:rsidR="00FB474E" w:rsidRPr="00693F4A" w14:paraId="5201EAA5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0252C0FD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3BC26D1F" w14:textId="77777777" w:rsidR="00FB474E" w:rsidRDefault="00FB474E" w:rsidP="00FB474E">
            <w:pPr>
              <w:spacing w:after="0"/>
            </w:pPr>
            <w:r>
              <w:t>FN030</w:t>
            </w:r>
          </w:p>
        </w:tc>
        <w:tc>
          <w:tcPr>
            <w:tcW w:w="6704" w:type="dxa"/>
            <w:vAlign w:val="center"/>
            <w:hideMark/>
          </w:tcPr>
          <w:p w14:paraId="2CE1157B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Investimento com recursos próprios realizado pelo prestador de serviços</w:t>
            </w:r>
          </w:p>
        </w:tc>
      </w:tr>
      <w:tr w:rsidR="00FB474E" w:rsidRPr="00693F4A" w14:paraId="40057DB5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2E93A96A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71D70971" w14:textId="77777777" w:rsidR="00FB474E" w:rsidRDefault="00FB474E" w:rsidP="00FB474E">
            <w:pPr>
              <w:spacing w:after="0"/>
            </w:pPr>
            <w:r>
              <w:t>FN031</w:t>
            </w:r>
          </w:p>
        </w:tc>
        <w:tc>
          <w:tcPr>
            <w:tcW w:w="6704" w:type="dxa"/>
            <w:vAlign w:val="center"/>
            <w:hideMark/>
          </w:tcPr>
          <w:p w14:paraId="61922E42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Investimento com recursos onerosos realizado pelo prestador de serviços</w:t>
            </w:r>
          </w:p>
        </w:tc>
      </w:tr>
      <w:tr w:rsidR="00FB474E" w:rsidRPr="00693F4A" w14:paraId="7BF00008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2DB45987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7ADB6289" w14:textId="77777777" w:rsidR="00FB474E" w:rsidRDefault="00FB474E" w:rsidP="00FB474E">
            <w:pPr>
              <w:spacing w:after="0"/>
            </w:pPr>
            <w:r>
              <w:t>FN032</w:t>
            </w:r>
          </w:p>
        </w:tc>
        <w:tc>
          <w:tcPr>
            <w:tcW w:w="6704" w:type="dxa"/>
            <w:vAlign w:val="center"/>
            <w:hideMark/>
          </w:tcPr>
          <w:p w14:paraId="4D602172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Investimento com recursos não onerosos realizado pelo prestador de serviços</w:t>
            </w:r>
          </w:p>
        </w:tc>
      </w:tr>
      <w:tr w:rsidR="00FB474E" w:rsidRPr="00693F4A" w14:paraId="4A4D43F6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413E2925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08BD3C33" w14:textId="77777777" w:rsidR="00FB474E" w:rsidRDefault="00FB474E" w:rsidP="00FB474E">
            <w:pPr>
              <w:spacing w:after="0"/>
            </w:pPr>
            <w:r>
              <w:t>FN041</w:t>
            </w:r>
          </w:p>
        </w:tc>
        <w:tc>
          <w:tcPr>
            <w:tcW w:w="6704" w:type="dxa"/>
            <w:vAlign w:val="center"/>
            <w:hideMark/>
          </w:tcPr>
          <w:p w14:paraId="5EBB1624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 xml:space="preserve">Despesas capitalizáveis realizadas </w:t>
            </w:r>
            <w:proofErr w:type="gramStart"/>
            <w:r w:rsidRPr="00FB474E">
              <w:rPr>
                <w:lang w:val="pt-BR"/>
              </w:rPr>
              <w:t>pelo(</w:t>
            </w:r>
            <w:proofErr w:type="gramEnd"/>
            <w:r w:rsidRPr="00FB474E">
              <w:rPr>
                <w:lang w:val="pt-BR"/>
              </w:rPr>
              <w:t>s) município(s)</w:t>
            </w:r>
          </w:p>
        </w:tc>
      </w:tr>
      <w:tr w:rsidR="00FB474E" w:rsidRPr="00693F4A" w14:paraId="66D4AC3D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113508E4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3AA2C21C" w14:textId="77777777" w:rsidR="00FB474E" w:rsidRDefault="00FB474E" w:rsidP="00FB474E">
            <w:pPr>
              <w:spacing w:after="0"/>
            </w:pPr>
            <w:r>
              <w:t>FN042</w:t>
            </w:r>
          </w:p>
        </w:tc>
        <w:tc>
          <w:tcPr>
            <w:tcW w:w="6704" w:type="dxa"/>
            <w:vAlign w:val="center"/>
            <w:hideMark/>
          </w:tcPr>
          <w:p w14:paraId="10FD7741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 xml:space="preserve">Investimento realizado em abastecimento de água </w:t>
            </w:r>
            <w:proofErr w:type="gramStart"/>
            <w:r w:rsidRPr="00FB474E">
              <w:rPr>
                <w:lang w:val="pt-BR"/>
              </w:rPr>
              <w:t>pelo(</w:t>
            </w:r>
            <w:proofErr w:type="gramEnd"/>
            <w:r w:rsidRPr="00FB474E">
              <w:rPr>
                <w:lang w:val="pt-BR"/>
              </w:rPr>
              <w:t>s) município(s)</w:t>
            </w:r>
          </w:p>
        </w:tc>
      </w:tr>
      <w:tr w:rsidR="00FB474E" w:rsidRPr="00693F4A" w14:paraId="68D3BD36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07E07FC6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4A9279B7" w14:textId="77777777" w:rsidR="00FB474E" w:rsidRDefault="00FB474E" w:rsidP="00FB474E">
            <w:pPr>
              <w:spacing w:after="0"/>
            </w:pPr>
            <w:r>
              <w:t>FN043</w:t>
            </w:r>
          </w:p>
        </w:tc>
        <w:tc>
          <w:tcPr>
            <w:tcW w:w="6704" w:type="dxa"/>
            <w:vAlign w:val="center"/>
            <w:hideMark/>
          </w:tcPr>
          <w:p w14:paraId="70543074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 xml:space="preserve">Investimento realizado em esgotamento sanitário </w:t>
            </w:r>
            <w:proofErr w:type="gramStart"/>
            <w:r w:rsidRPr="00FB474E">
              <w:rPr>
                <w:lang w:val="pt-BR"/>
              </w:rPr>
              <w:t>pelo(</w:t>
            </w:r>
            <w:proofErr w:type="gramEnd"/>
            <w:r w:rsidRPr="00FB474E">
              <w:rPr>
                <w:lang w:val="pt-BR"/>
              </w:rPr>
              <w:t>s) município(s)</w:t>
            </w:r>
          </w:p>
        </w:tc>
      </w:tr>
      <w:tr w:rsidR="00FB474E" w:rsidRPr="00693F4A" w14:paraId="5C0382B0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1E0EB030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3489E6AC" w14:textId="77777777" w:rsidR="00FB474E" w:rsidRDefault="00FB474E" w:rsidP="00FB474E">
            <w:pPr>
              <w:spacing w:after="0"/>
            </w:pPr>
            <w:r>
              <w:t>FN044</w:t>
            </w:r>
          </w:p>
        </w:tc>
        <w:tc>
          <w:tcPr>
            <w:tcW w:w="6704" w:type="dxa"/>
            <w:vAlign w:val="center"/>
            <w:hideMark/>
          </w:tcPr>
          <w:p w14:paraId="29632808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 xml:space="preserve">Outros investimentos realizados </w:t>
            </w:r>
            <w:proofErr w:type="gramStart"/>
            <w:r w:rsidRPr="00FB474E">
              <w:rPr>
                <w:lang w:val="pt-BR"/>
              </w:rPr>
              <w:t>pelo(</w:t>
            </w:r>
            <w:proofErr w:type="gramEnd"/>
            <w:r w:rsidRPr="00FB474E">
              <w:rPr>
                <w:lang w:val="pt-BR"/>
              </w:rPr>
              <w:t>s) município(s)</w:t>
            </w:r>
          </w:p>
        </w:tc>
      </w:tr>
      <w:tr w:rsidR="00FB474E" w:rsidRPr="00693F4A" w14:paraId="520ED7B4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0DB9743B" w14:textId="77777777" w:rsidR="00FB474E" w:rsidRDefault="00FB474E" w:rsidP="00FB474E">
            <w:pPr>
              <w:spacing w:after="0"/>
            </w:pPr>
            <w:proofErr w:type="spellStart"/>
            <w:r>
              <w:lastRenderedPageBreak/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1EACAA31" w14:textId="77777777" w:rsidR="00FB474E" w:rsidRDefault="00FB474E" w:rsidP="00FB474E">
            <w:pPr>
              <w:spacing w:after="0"/>
            </w:pPr>
            <w:r>
              <w:t>FN045</w:t>
            </w:r>
          </w:p>
        </w:tc>
        <w:tc>
          <w:tcPr>
            <w:tcW w:w="6704" w:type="dxa"/>
            <w:vAlign w:val="center"/>
            <w:hideMark/>
          </w:tcPr>
          <w:p w14:paraId="6109DA76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 xml:space="preserve">Investimento com recursos próprios realizado </w:t>
            </w:r>
            <w:proofErr w:type="gramStart"/>
            <w:r w:rsidRPr="00FB474E">
              <w:rPr>
                <w:lang w:val="pt-BR"/>
              </w:rPr>
              <w:t>pelo(</w:t>
            </w:r>
            <w:proofErr w:type="gramEnd"/>
            <w:r w:rsidRPr="00FB474E">
              <w:rPr>
                <w:lang w:val="pt-BR"/>
              </w:rPr>
              <w:t>s) município(s)</w:t>
            </w:r>
          </w:p>
        </w:tc>
      </w:tr>
      <w:tr w:rsidR="00FB474E" w:rsidRPr="00693F4A" w14:paraId="39BF2345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1E75F161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2DB9D9AD" w14:textId="77777777" w:rsidR="00FB474E" w:rsidRDefault="00FB474E" w:rsidP="00FB474E">
            <w:pPr>
              <w:spacing w:after="0"/>
            </w:pPr>
            <w:r>
              <w:t>FN046</w:t>
            </w:r>
          </w:p>
        </w:tc>
        <w:tc>
          <w:tcPr>
            <w:tcW w:w="6704" w:type="dxa"/>
            <w:vAlign w:val="center"/>
            <w:hideMark/>
          </w:tcPr>
          <w:p w14:paraId="4DE0879B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 xml:space="preserve">Investimento com recursos onerosos realizado </w:t>
            </w:r>
            <w:proofErr w:type="gramStart"/>
            <w:r w:rsidRPr="00FB474E">
              <w:rPr>
                <w:lang w:val="pt-BR"/>
              </w:rPr>
              <w:t>pelo(</w:t>
            </w:r>
            <w:proofErr w:type="gramEnd"/>
            <w:r w:rsidRPr="00FB474E">
              <w:rPr>
                <w:lang w:val="pt-BR"/>
              </w:rPr>
              <w:t>s) municípios(s)</w:t>
            </w:r>
          </w:p>
        </w:tc>
      </w:tr>
      <w:tr w:rsidR="00FB474E" w:rsidRPr="00693F4A" w14:paraId="1F334C18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74B8DF5C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735DCFB2" w14:textId="77777777" w:rsidR="00FB474E" w:rsidRDefault="00FB474E" w:rsidP="00FB474E">
            <w:pPr>
              <w:spacing w:after="0"/>
            </w:pPr>
            <w:r>
              <w:t>FN047</w:t>
            </w:r>
          </w:p>
        </w:tc>
        <w:tc>
          <w:tcPr>
            <w:tcW w:w="6704" w:type="dxa"/>
            <w:vAlign w:val="center"/>
            <w:hideMark/>
          </w:tcPr>
          <w:p w14:paraId="70F5C27E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 xml:space="preserve">Investimento com recursos não onerosos realizado </w:t>
            </w:r>
            <w:proofErr w:type="gramStart"/>
            <w:r w:rsidRPr="00FB474E">
              <w:rPr>
                <w:lang w:val="pt-BR"/>
              </w:rPr>
              <w:t>pelo(</w:t>
            </w:r>
            <w:proofErr w:type="gramEnd"/>
            <w:r w:rsidRPr="00FB474E">
              <w:rPr>
                <w:lang w:val="pt-BR"/>
              </w:rPr>
              <w:t>s) município(s)</w:t>
            </w:r>
          </w:p>
        </w:tc>
      </w:tr>
      <w:tr w:rsidR="00FB474E" w:rsidRPr="00693F4A" w14:paraId="359DF1DA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0DFAF2FD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6F488536" w14:textId="77777777" w:rsidR="00FB474E" w:rsidRDefault="00FB474E" w:rsidP="00FB474E">
            <w:pPr>
              <w:spacing w:after="0"/>
            </w:pPr>
            <w:r>
              <w:t>FN051</w:t>
            </w:r>
          </w:p>
        </w:tc>
        <w:tc>
          <w:tcPr>
            <w:tcW w:w="6704" w:type="dxa"/>
            <w:vAlign w:val="center"/>
            <w:hideMark/>
          </w:tcPr>
          <w:p w14:paraId="4C2B5663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Despesas capitalizáveis realizadas pelo estado</w:t>
            </w:r>
          </w:p>
        </w:tc>
      </w:tr>
      <w:tr w:rsidR="00FB474E" w:rsidRPr="00693F4A" w14:paraId="479EC3CE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07540287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3CF1AFB6" w14:textId="77777777" w:rsidR="00FB474E" w:rsidRDefault="00FB474E" w:rsidP="00FB474E">
            <w:pPr>
              <w:spacing w:after="0"/>
            </w:pPr>
            <w:r>
              <w:t>FN052</w:t>
            </w:r>
          </w:p>
        </w:tc>
        <w:tc>
          <w:tcPr>
            <w:tcW w:w="6704" w:type="dxa"/>
            <w:vAlign w:val="center"/>
            <w:hideMark/>
          </w:tcPr>
          <w:p w14:paraId="1EEEBB93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Investimento realizado em abastecimento de água pelo estado</w:t>
            </w:r>
          </w:p>
        </w:tc>
      </w:tr>
      <w:tr w:rsidR="00FB474E" w:rsidRPr="00693F4A" w14:paraId="29399C10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30CA81AA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63DD29B4" w14:textId="77777777" w:rsidR="00FB474E" w:rsidRDefault="00FB474E" w:rsidP="00FB474E">
            <w:pPr>
              <w:spacing w:after="0"/>
            </w:pPr>
            <w:r>
              <w:t>FN053</w:t>
            </w:r>
          </w:p>
        </w:tc>
        <w:tc>
          <w:tcPr>
            <w:tcW w:w="6704" w:type="dxa"/>
            <w:vAlign w:val="center"/>
            <w:hideMark/>
          </w:tcPr>
          <w:p w14:paraId="3695BB27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Investimento realizado em esgotamento sanitário pelo estado</w:t>
            </w:r>
          </w:p>
        </w:tc>
      </w:tr>
      <w:tr w:rsidR="00FB474E" w:rsidRPr="00693F4A" w14:paraId="13F10921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2224E3F0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7C4924A8" w14:textId="77777777" w:rsidR="00FB474E" w:rsidRDefault="00FB474E" w:rsidP="00FB474E">
            <w:pPr>
              <w:spacing w:after="0"/>
            </w:pPr>
            <w:r>
              <w:t>FN054</w:t>
            </w:r>
          </w:p>
        </w:tc>
        <w:tc>
          <w:tcPr>
            <w:tcW w:w="6704" w:type="dxa"/>
            <w:vAlign w:val="center"/>
            <w:hideMark/>
          </w:tcPr>
          <w:p w14:paraId="1D104342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Outros investimentos realizados pelo estado</w:t>
            </w:r>
          </w:p>
        </w:tc>
      </w:tr>
      <w:tr w:rsidR="00FB474E" w:rsidRPr="00693F4A" w14:paraId="782326C3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20F7FBC6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6482AB07" w14:textId="77777777" w:rsidR="00FB474E" w:rsidRDefault="00FB474E" w:rsidP="00FB474E">
            <w:pPr>
              <w:spacing w:after="0"/>
            </w:pPr>
            <w:r>
              <w:t>FN055</w:t>
            </w:r>
          </w:p>
        </w:tc>
        <w:tc>
          <w:tcPr>
            <w:tcW w:w="6704" w:type="dxa"/>
            <w:vAlign w:val="center"/>
            <w:hideMark/>
          </w:tcPr>
          <w:p w14:paraId="03E80C0E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Investimento com recursos próprios realizado pelo estado</w:t>
            </w:r>
          </w:p>
        </w:tc>
      </w:tr>
      <w:tr w:rsidR="00FB474E" w:rsidRPr="00693F4A" w14:paraId="71D5DF0E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7792F116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5B37C8B5" w14:textId="77777777" w:rsidR="00FB474E" w:rsidRDefault="00FB474E" w:rsidP="00FB474E">
            <w:pPr>
              <w:spacing w:after="0"/>
            </w:pPr>
            <w:r>
              <w:t>FN056</w:t>
            </w:r>
          </w:p>
        </w:tc>
        <w:tc>
          <w:tcPr>
            <w:tcW w:w="6704" w:type="dxa"/>
            <w:vAlign w:val="center"/>
            <w:hideMark/>
          </w:tcPr>
          <w:p w14:paraId="061BC15E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Investimento com recursos onerosos realizado pelo estado</w:t>
            </w:r>
          </w:p>
        </w:tc>
      </w:tr>
      <w:tr w:rsidR="00FB474E" w:rsidRPr="00693F4A" w14:paraId="149168F3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34DB06DC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51A2F99E" w14:textId="77777777" w:rsidR="00FB474E" w:rsidRDefault="00FB474E" w:rsidP="00FB474E">
            <w:pPr>
              <w:spacing w:after="0"/>
            </w:pPr>
            <w:r>
              <w:t>FN057</w:t>
            </w:r>
          </w:p>
        </w:tc>
        <w:tc>
          <w:tcPr>
            <w:tcW w:w="6704" w:type="dxa"/>
            <w:vAlign w:val="center"/>
            <w:hideMark/>
          </w:tcPr>
          <w:p w14:paraId="744EF81D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Investimento com recursos não onerosos realizado pelo estado</w:t>
            </w:r>
          </w:p>
        </w:tc>
      </w:tr>
      <w:tr w:rsidR="00FB474E" w:rsidRPr="00693F4A" w14:paraId="6F8235D3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2973E1DC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5DAC7582" w14:textId="77777777" w:rsidR="00FB474E" w:rsidRDefault="00FB474E" w:rsidP="00FB474E">
            <w:pPr>
              <w:spacing w:after="0"/>
            </w:pPr>
            <w:r>
              <w:t>AG001</w:t>
            </w:r>
          </w:p>
        </w:tc>
        <w:tc>
          <w:tcPr>
            <w:tcW w:w="6704" w:type="dxa"/>
            <w:vAlign w:val="center"/>
            <w:hideMark/>
          </w:tcPr>
          <w:p w14:paraId="3C24EC18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População total atendida com abastecimento de água</w:t>
            </w:r>
          </w:p>
        </w:tc>
      </w:tr>
      <w:tr w:rsidR="00FB474E" w:rsidRPr="00693F4A" w14:paraId="7CF2BEFF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7157C913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4FC9CD9F" w14:textId="77777777" w:rsidR="00FB474E" w:rsidRDefault="00FB474E" w:rsidP="00FB474E">
            <w:pPr>
              <w:spacing w:after="0"/>
            </w:pPr>
            <w:r>
              <w:t>AG026</w:t>
            </w:r>
          </w:p>
        </w:tc>
        <w:tc>
          <w:tcPr>
            <w:tcW w:w="6704" w:type="dxa"/>
            <w:vAlign w:val="center"/>
            <w:hideMark/>
          </w:tcPr>
          <w:p w14:paraId="0BE22003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População urbana atendida com abastecimento de água</w:t>
            </w:r>
          </w:p>
        </w:tc>
      </w:tr>
      <w:tr w:rsidR="00FB474E" w:rsidRPr="00693F4A" w14:paraId="53DE33B3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0796276A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2672BAD7" w14:textId="77777777" w:rsidR="00FB474E" w:rsidRDefault="00FB474E" w:rsidP="00FB474E">
            <w:pPr>
              <w:spacing w:after="0"/>
            </w:pPr>
            <w:r>
              <w:t>ES001</w:t>
            </w:r>
          </w:p>
        </w:tc>
        <w:tc>
          <w:tcPr>
            <w:tcW w:w="6704" w:type="dxa"/>
            <w:vAlign w:val="center"/>
            <w:hideMark/>
          </w:tcPr>
          <w:p w14:paraId="1A769FD3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População total atendida com esgotamento sanitário</w:t>
            </w:r>
          </w:p>
        </w:tc>
      </w:tr>
      <w:tr w:rsidR="00FB474E" w:rsidRPr="00693F4A" w14:paraId="501B1430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0E722FE6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4DA4442D" w14:textId="77777777" w:rsidR="00FB474E" w:rsidRDefault="00FB474E" w:rsidP="00FB474E">
            <w:pPr>
              <w:spacing w:after="0"/>
            </w:pPr>
            <w:r>
              <w:t>ES026</w:t>
            </w:r>
          </w:p>
        </w:tc>
        <w:tc>
          <w:tcPr>
            <w:tcW w:w="6704" w:type="dxa"/>
            <w:vAlign w:val="center"/>
            <w:hideMark/>
          </w:tcPr>
          <w:p w14:paraId="31D83FF9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População Urbana Atendida com Esgotamento Sanitário</w:t>
            </w:r>
          </w:p>
        </w:tc>
      </w:tr>
      <w:tr w:rsidR="00FB474E" w14:paraId="3A1123B1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39E26262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3CE5277D" w14:textId="77777777" w:rsidR="00FB474E" w:rsidRPr="004638B8" w:rsidRDefault="00FB474E" w:rsidP="00FB474E">
            <w:pPr>
              <w:spacing w:after="0"/>
              <w:rPr>
                <w:lang w:val="pt-BR"/>
              </w:rPr>
            </w:pPr>
            <w:r>
              <w:t>FN006</w:t>
            </w:r>
          </w:p>
        </w:tc>
        <w:tc>
          <w:tcPr>
            <w:tcW w:w="6704" w:type="dxa"/>
            <w:vAlign w:val="center"/>
            <w:hideMark/>
          </w:tcPr>
          <w:p w14:paraId="3E28B0BD" w14:textId="77777777" w:rsidR="00FB474E" w:rsidRDefault="00FB474E" w:rsidP="00FB474E">
            <w:pPr>
              <w:spacing w:after="0"/>
            </w:pPr>
            <w:r w:rsidRPr="004638B8">
              <w:rPr>
                <w:lang w:val="pt-BR"/>
              </w:rPr>
              <w:t>Arrecadação</w:t>
            </w:r>
            <w:r>
              <w:t xml:space="preserve"> total</w:t>
            </w:r>
          </w:p>
        </w:tc>
      </w:tr>
      <w:tr w:rsidR="00FB474E" w:rsidRPr="00693F4A" w14:paraId="3714D69F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3E931FC2" w14:textId="77777777" w:rsidR="00FB474E" w:rsidRDefault="00FB474E" w:rsidP="00FB474E">
            <w:pPr>
              <w:spacing w:after="0"/>
            </w:pPr>
            <w:proofErr w:type="spellStart"/>
            <w:r>
              <w:t>Sociais</w:t>
            </w:r>
            <w:proofErr w:type="spellEnd"/>
            <w:r>
              <w:t xml:space="preserve">, </w:t>
            </w:r>
            <w:proofErr w:type="spellStart"/>
            <w:r>
              <w:t>Econômicas</w:t>
            </w:r>
            <w:proofErr w:type="spellEnd"/>
            <w:r>
              <w:t xml:space="preserve"> e </w:t>
            </w:r>
            <w:proofErr w:type="spellStart"/>
            <w:r>
              <w:t>Comerciais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2D3622E1" w14:textId="77777777" w:rsidR="00FB474E" w:rsidRDefault="00FB474E" w:rsidP="00FB474E">
            <w:pPr>
              <w:spacing w:after="0"/>
            </w:pPr>
            <w:r>
              <w:t>FN026</w:t>
            </w:r>
          </w:p>
        </w:tc>
        <w:tc>
          <w:tcPr>
            <w:tcW w:w="6704" w:type="dxa"/>
            <w:vAlign w:val="center"/>
            <w:hideMark/>
          </w:tcPr>
          <w:p w14:paraId="10E4DD92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Quantidade total de empregados próprios</w:t>
            </w:r>
          </w:p>
        </w:tc>
      </w:tr>
      <w:tr w:rsidR="00FB474E" w:rsidRPr="00693F4A" w14:paraId="6E2FDD83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357A6E86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34EEDF93" w14:textId="77777777" w:rsidR="00FB474E" w:rsidRDefault="00FB474E" w:rsidP="00FB474E">
            <w:pPr>
              <w:spacing w:after="0"/>
            </w:pPr>
            <w:r>
              <w:t>AG021</w:t>
            </w:r>
          </w:p>
        </w:tc>
        <w:tc>
          <w:tcPr>
            <w:tcW w:w="6704" w:type="dxa"/>
            <w:vAlign w:val="center"/>
            <w:hideMark/>
          </w:tcPr>
          <w:p w14:paraId="4B03DC86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Quantidade de ligações totais de água</w:t>
            </w:r>
          </w:p>
        </w:tc>
      </w:tr>
      <w:tr w:rsidR="00FB474E" w:rsidRPr="00693F4A" w14:paraId="471FB2D2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3D51ECD1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0AF6DC14" w14:textId="77777777" w:rsidR="00FB474E" w:rsidRDefault="00FB474E" w:rsidP="00FB474E">
            <w:pPr>
              <w:spacing w:after="0"/>
            </w:pPr>
            <w:r>
              <w:t>AG002</w:t>
            </w:r>
          </w:p>
        </w:tc>
        <w:tc>
          <w:tcPr>
            <w:tcW w:w="6704" w:type="dxa"/>
            <w:vAlign w:val="center"/>
            <w:hideMark/>
          </w:tcPr>
          <w:p w14:paraId="3B65B00D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Quantidade de ligações ativas de água </w:t>
            </w:r>
          </w:p>
        </w:tc>
      </w:tr>
      <w:tr w:rsidR="00FB474E" w:rsidRPr="00693F4A" w14:paraId="726DD24A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261C02CC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1BA42427" w14:textId="77777777" w:rsidR="00FB474E" w:rsidRDefault="00FB474E" w:rsidP="00FB474E">
            <w:pPr>
              <w:spacing w:after="0"/>
            </w:pPr>
            <w:r>
              <w:t>AG004</w:t>
            </w:r>
          </w:p>
        </w:tc>
        <w:tc>
          <w:tcPr>
            <w:tcW w:w="6704" w:type="dxa"/>
            <w:vAlign w:val="center"/>
            <w:hideMark/>
          </w:tcPr>
          <w:p w14:paraId="030BB00F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 xml:space="preserve">Quantidade de ligações ativas de água </w:t>
            </w:r>
            <w:proofErr w:type="spellStart"/>
            <w:r w:rsidRPr="00FB474E">
              <w:rPr>
                <w:lang w:val="pt-BR"/>
              </w:rPr>
              <w:t>micromedidas</w:t>
            </w:r>
            <w:proofErr w:type="spellEnd"/>
          </w:p>
        </w:tc>
      </w:tr>
      <w:tr w:rsidR="00FB474E" w:rsidRPr="00693F4A" w14:paraId="3BB76F77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7A294C7B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1D67F54F" w14:textId="77777777" w:rsidR="00FB474E" w:rsidRDefault="00FB474E" w:rsidP="00FB474E">
            <w:pPr>
              <w:spacing w:after="0"/>
            </w:pPr>
            <w:r>
              <w:t>AG003</w:t>
            </w:r>
          </w:p>
        </w:tc>
        <w:tc>
          <w:tcPr>
            <w:tcW w:w="6704" w:type="dxa"/>
            <w:vAlign w:val="center"/>
            <w:hideMark/>
          </w:tcPr>
          <w:p w14:paraId="383A9D75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Quantidade de economias ativas de água</w:t>
            </w:r>
          </w:p>
        </w:tc>
      </w:tr>
      <w:tr w:rsidR="00FB474E" w:rsidRPr="00693F4A" w14:paraId="70D19ED5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073BF988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22E08CF5" w14:textId="77777777" w:rsidR="00FB474E" w:rsidRDefault="00FB474E" w:rsidP="00FB474E">
            <w:pPr>
              <w:spacing w:after="0"/>
            </w:pPr>
            <w:r>
              <w:t>AG013</w:t>
            </w:r>
          </w:p>
        </w:tc>
        <w:tc>
          <w:tcPr>
            <w:tcW w:w="6704" w:type="dxa"/>
            <w:vAlign w:val="center"/>
            <w:hideMark/>
          </w:tcPr>
          <w:p w14:paraId="1B8C4F79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Quantidade de economias residenciais ativas de água</w:t>
            </w:r>
          </w:p>
        </w:tc>
      </w:tr>
      <w:tr w:rsidR="00FB474E" w:rsidRPr="00693F4A" w14:paraId="62CB4F8A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34C75554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5E214C68" w14:textId="77777777" w:rsidR="00FB474E" w:rsidRDefault="00FB474E" w:rsidP="00FB474E">
            <w:pPr>
              <w:spacing w:after="0"/>
            </w:pPr>
            <w:r>
              <w:t>ES002</w:t>
            </w:r>
          </w:p>
        </w:tc>
        <w:tc>
          <w:tcPr>
            <w:tcW w:w="6704" w:type="dxa"/>
            <w:vAlign w:val="center"/>
            <w:hideMark/>
          </w:tcPr>
          <w:p w14:paraId="3E7D2A44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Quantidade de ligações ativas de esgoto</w:t>
            </w:r>
          </w:p>
        </w:tc>
      </w:tr>
      <w:tr w:rsidR="00FB474E" w:rsidRPr="00693F4A" w14:paraId="7C1B5FEF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2CB73CFF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0CABD0A4" w14:textId="77777777" w:rsidR="00FB474E" w:rsidRDefault="00FB474E" w:rsidP="00FB474E">
            <w:pPr>
              <w:spacing w:after="0"/>
            </w:pPr>
            <w:r>
              <w:t>ES003</w:t>
            </w:r>
          </w:p>
        </w:tc>
        <w:tc>
          <w:tcPr>
            <w:tcW w:w="6704" w:type="dxa"/>
            <w:vAlign w:val="center"/>
            <w:hideMark/>
          </w:tcPr>
          <w:p w14:paraId="366FDA6D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Quantidade de economias ativas de esgoto</w:t>
            </w:r>
          </w:p>
        </w:tc>
      </w:tr>
      <w:tr w:rsidR="00FB474E" w:rsidRPr="00693F4A" w14:paraId="34DEEB8A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413C59F2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43537826" w14:textId="77777777" w:rsidR="00FB474E" w:rsidRDefault="00FB474E" w:rsidP="00FB474E">
            <w:pPr>
              <w:spacing w:after="0"/>
            </w:pPr>
            <w:r>
              <w:t>AG005</w:t>
            </w:r>
          </w:p>
        </w:tc>
        <w:tc>
          <w:tcPr>
            <w:tcW w:w="6704" w:type="dxa"/>
            <w:vAlign w:val="center"/>
            <w:hideMark/>
          </w:tcPr>
          <w:p w14:paraId="74351E79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Extensão da rede de água</w:t>
            </w:r>
          </w:p>
        </w:tc>
      </w:tr>
      <w:tr w:rsidR="00FB474E" w:rsidRPr="00693F4A" w14:paraId="179D686B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66FED00B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588017B4" w14:textId="77777777" w:rsidR="00FB474E" w:rsidRDefault="00FB474E" w:rsidP="00FB474E">
            <w:pPr>
              <w:spacing w:after="0"/>
            </w:pPr>
            <w:r>
              <w:t>ES004</w:t>
            </w:r>
          </w:p>
        </w:tc>
        <w:tc>
          <w:tcPr>
            <w:tcW w:w="6704" w:type="dxa"/>
            <w:vAlign w:val="center"/>
            <w:hideMark/>
          </w:tcPr>
          <w:p w14:paraId="451A28D6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Extensão da rede de esgoto</w:t>
            </w:r>
          </w:p>
        </w:tc>
      </w:tr>
      <w:tr w:rsidR="00FB474E" w14:paraId="1AE3445D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0CBBA013" w14:textId="77777777" w:rsidR="00FB474E" w:rsidRDefault="00FB474E" w:rsidP="00FB474E">
            <w:pPr>
              <w:spacing w:after="0"/>
            </w:pPr>
            <w:proofErr w:type="spellStart"/>
            <w:r>
              <w:lastRenderedPageBreak/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14F8AC28" w14:textId="77777777" w:rsidR="00FB474E" w:rsidRDefault="00FB474E" w:rsidP="00FB474E">
            <w:pPr>
              <w:spacing w:after="0"/>
            </w:pPr>
            <w:r>
              <w:t>AG006</w:t>
            </w:r>
          </w:p>
        </w:tc>
        <w:tc>
          <w:tcPr>
            <w:tcW w:w="6704" w:type="dxa"/>
            <w:vAlign w:val="center"/>
            <w:hideMark/>
          </w:tcPr>
          <w:p w14:paraId="22F1374D" w14:textId="77777777" w:rsidR="00FB474E" w:rsidRDefault="00FB474E" w:rsidP="00FB474E">
            <w:pPr>
              <w:spacing w:after="0"/>
            </w:pPr>
            <w:r>
              <w:t xml:space="preserve">Volume de </w:t>
            </w:r>
            <w:proofErr w:type="spellStart"/>
            <w:r>
              <w:t>água</w:t>
            </w:r>
            <w:proofErr w:type="spellEnd"/>
            <w:r>
              <w:t xml:space="preserve"> </w:t>
            </w:r>
            <w:proofErr w:type="spellStart"/>
            <w:r>
              <w:t>produzido</w:t>
            </w:r>
            <w:proofErr w:type="spellEnd"/>
          </w:p>
        </w:tc>
      </w:tr>
      <w:tr w:rsidR="00FB474E" w14:paraId="2D516D42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1BC270E4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0D718AC9" w14:textId="77777777" w:rsidR="00FB474E" w:rsidRDefault="00FB474E" w:rsidP="00FB474E">
            <w:pPr>
              <w:spacing w:after="0"/>
            </w:pPr>
            <w:r>
              <w:t>AG010</w:t>
            </w:r>
          </w:p>
        </w:tc>
        <w:tc>
          <w:tcPr>
            <w:tcW w:w="6704" w:type="dxa"/>
            <w:vAlign w:val="center"/>
            <w:hideMark/>
          </w:tcPr>
          <w:p w14:paraId="57E5FE16" w14:textId="77777777" w:rsidR="00FB474E" w:rsidRDefault="00FB474E" w:rsidP="00FB474E">
            <w:pPr>
              <w:spacing w:after="0"/>
            </w:pPr>
            <w:r>
              <w:t xml:space="preserve">Volume de </w:t>
            </w:r>
            <w:proofErr w:type="spellStart"/>
            <w:r>
              <w:t>água</w:t>
            </w:r>
            <w:proofErr w:type="spellEnd"/>
            <w:r>
              <w:t xml:space="preserve"> </w:t>
            </w:r>
            <w:proofErr w:type="spellStart"/>
            <w:r>
              <w:t>consumido</w:t>
            </w:r>
            <w:proofErr w:type="spellEnd"/>
          </w:p>
        </w:tc>
      </w:tr>
      <w:tr w:rsidR="00FB474E" w14:paraId="3D40069B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27D93998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53835409" w14:textId="77777777" w:rsidR="00FB474E" w:rsidRDefault="00FB474E" w:rsidP="00FB474E">
            <w:pPr>
              <w:spacing w:after="0"/>
            </w:pPr>
            <w:r>
              <w:t>AG011</w:t>
            </w:r>
          </w:p>
        </w:tc>
        <w:tc>
          <w:tcPr>
            <w:tcW w:w="6704" w:type="dxa"/>
            <w:vAlign w:val="center"/>
            <w:hideMark/>
          </w:tcPr>
          <w:p w14:paraId="703BB29C" w14:textId="77777777" w:rsidR="00FB474E" w:rsidRDefault="00FB474E" w:rsidP="00FB474E">
            <w:pPr>
              <w:spacing w:after="0"/>
            </w:pPr>
            <w:r>
              <w:t xml:space="preserve">Volume de </w:t>
            </w:r>
            <w:proofErr w:type="spellStart"/>
            <w:r>
              <w:t>água</w:t>
            </w:r>
            <w:proofErr w:type="spellEnd"/>
            <w:r>
              <w:t xml:space="preserve"> </w:t>
            </w:r>
            <w:proofErr w:type="spellStart"/>
            <w:r>
              <w:t>faturado</w:t>
            </w:r>
            <w:proofErr w:type="spellEnd"/>
          </w:p>
        </w:tc>
      </w:tr>
      <w:tr w:rsidR="00FB474E" w14:paraId="3EC5FBF2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5C4A2C91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249CA2B9" w14:textId="77777777" w:rsidR="00FB474E" w:rsidRDefault="00FB474E" w:rsidP="00FB474E">
            <w:pPr>
              <w:spacing w:after="0"/>
            </w:pPr>
            <w:r>
              <w:t>AG012</w:t>
            </w:r>
          </w:p>
        </w:tc>
        <w:tc>
          <w:tcPr>
            <w:tcW w:w="6704" w:type="dxa"/>
            <w:vAlign w:val="center"/>
            <w:hideMark/>
          </w:tcPr>
          <w:p w14:paraId="281B6A33" w14:textId="77777777" w:rsidR="00FB474E" w:rsidRDefault="00FB474E" w:rsidP="00FB474E">
            <w:pPr>
              <w:spacing w:after="0"/>
            </w:pPr>
            <w:r>
              <w:t xml:space="preserve">Volume de </w:t>
            </w:r>
            <w:proofErr w:type="spellStart"/>
            <w:r>
              <w:t>água</w:t>
            </w:r>
            <w:proofErr w:type="spellEnd"/>
            <w:r>
              <w:t xml:space="preserve"> </w:t>
            </w:r>
            <w:proofErr w:type="spellStart"/>
            <w:r>
              <w:t>macromedido</w:t>
            </w:r>
            <w:proofErr w:type="spellEnd"/>
          </w:p>
        </w:tc>
      </w:tr>
      <w:tr w:rsidR="00FB474E" w:rsidRPr="00693F4A" w14:paraId="0DCECABF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4C5F4F73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7F77D520" w14:textId="77777777" w:rsidR="00FB474E" w:rsidRDefault="00FB474E" w:rsidP="00FB474E">
            <w:pPr>
              <w:spacing w:after="0"/>
            </w:pPr>
            <w:r>
              <w:t>AG024</w:t>
            </w:r>
          </w:p>
        </w:tc>
        <w:tc>
          <w:tcPr>
            <w:tcW w:w="6704" w:type="dxa"/>
            <w:vAlign w:val="center"/>
            <w:hideMark/>
          </w:tcPr>
          <w:p w14:paraId="33383179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Volume de água de serviço</w:t>
            </w:r>
          </w:p>
        </w:tc>
      </w:tr>
      <w:tr w:rsidR="00FB474E" w:rsidRPr="00693F4A" w14:paraId="64C630D6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5144C86B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56C99234" w14:textId="77777777" w:rsidR="00FB474E" w:rsidRDefault="00FB474E" w:rsidP="00FB474E">
            <w:pPr>
              <w:spacing w:after="0"/>
            </w:pPr>
            <w:r>
              <w:t>AG018</w:t>
            </w:r>
          </w:p>
        </w:tc>
        <w:tc>
          <w:tcPr>
            <w:tcW w:w="6704" w:type="dxa"/>
            <w:vAlign w:val="center"/>
            <w:hideMark/>
          </w:tcPr>
          <w:p w14:paraId="0DFAACDC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Volume de água tratada importado</w:t>
            </w:r>
          </w:p>
        </w:tc>
      </w:tr>
      <w:tr w:rsidR="00FB474E" w:rsidRPr="00693F4A" w14:paraId="12DE8378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224C756F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6A41E82E" w14:textId="77777777" w:rsidR="00FB474E" w:rsidRDefault="00FB474E" w:rsidP="00FB474E">
            <w:pPr>
              <w:spacing w:after="0"/>
            </w:pPr>
            <w:r>
              <w:t>AG019</w:t>
            </w:r>
          </w:p>
        </w:tc>
        <w:tc>
          <w:tcPr>
            <w:tcW w:w="6704" w:type="dxa"/>
            <w:vAlign w:val="center"/>
            <w:hideMark/>
          </w:tcPr>
          <w:p w14:paraId="7D752A23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Volume de água tratada exportado</w:t>
            </w:r>
          </w:p>
        </w:tc>
      </w:tr>
      <w:tr w:rsidR="00FB474E" w14:paraId="0D63064E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7D6644B8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5767348A" w14:textId="77777777" w:rsidR="00FB474E" w:rsidRDefault="00FB474E" w:rsidP="00FB474E">
            <w:pPr>
              <w:spacing w:after="0"/>
            </w:pPr>
            <w:r>
              <w:t>ES005</w:t>
            </w:r>
          </w:p>
        </w:tc>
        <w:tc>
          <w:tcPr>
            <w:tcW w:w="6704" w:type="dxa"/>
            <w:vAlign w:val="center"/>
            <w:hideMark/>
          </w:tcPr>
          <w:p w14:paraId="2D5768FA" w14:textId="77777777" w:rsidR="00FB474E" w:rsidRDefault="00FB474E" w:rsidP="00FB474E">
            <w:pPr>
              <w:spacing w:after="0"/>
            </w:pPr>
            <w:r>
              <w:t xml:space="preserve">Volume de </w:t>
            </w:r>
            <w:proofErr w:type="spellStart"/>
            <w:r>
              <w:t>esgoto</w:t>
            </w:r>
            <w:proofErr w:type="spellEnd"/>
            <w:r>
              <w:t xml:space="preserve"> </w:t>
            </w:r>
            <w:proofErr w:type="spellStart"/>
            <w:r>
              <w:t>coletado</w:t>
            </w:r>
            <w:proofErr w:type="spellEnd"/>
          </w:p>
        </w:tc>
      </w:tr>
      <w:tr w:rsidR="00FB474E" w14:paraId="56D95244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2AF59CC1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2B8B575B" w14:textId="77777777" w:rsidR="00FB474E" w:rsidRDefault="00FB474E" w:rsidP="00FB474E">
            <w:pPr>
              <w:spacing w:after="0"/>
            </w:pPr>
            <w:r>
              <w:t>ES006</w:t>
            </w:r>
          </w:p>
        </w:tc>
        <w:tc>
          <w:tcPr>
            <w:tcW w:w="6704" w:type="dxa"/>
            <w:vAlign w:val="center"/>
            <w:hideMark/>
          </w:tcPr>
          <w:p w14:paraId="1BA2FD3A" w14:textId="77777777" w:rsidR="00FB474E" w:rsidRDefault="00FB474E" w:rsidP="00FB474E">
            <w:pPr>
              <w:spacing w:after="0"/>
            </w:pPr>
            <w:r>
              <w:t xml:space="preserve">Volume de </w:t>
            </w:r>
            <w:proofErr w:type="spellStart"/>
            <w:r>
              <w:t>esgoto</w:t>
            </w:r>
            <w:proofErr w:type="spellEnd"/>
            <w:r>
              <w:t xml:space="preserve"> </w:t>
            </w:r>
            <w:proofErr w:type="spellStart"/>
            <w:r>
              <w:t>tratado</w:t>
            </w:r>
            <w:proofErr w:type="spellEnd"/>
          </w:p>
        </w:tc>
      </w:tr>
      <w:tr w:rsidR="00FB474E" w14:paraId="2F04F23E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6A35DD62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2F7ADAE9" w14:textId="77777777" w:rsidR="00FB474E" w:rsidRDefault="00FB474E" w:rsidP="00FB474E">
            <w:pPr>
              <w:spacing w:after="0"/>
            </w:pPr>
            <w:r>
              <w:t>ES007</w:t>
            </w:r>
          </w:p>
        </w:tc>
        <w:tc>
          <w:tcPr>
            <w:tcW w:w="6704" w:type="dxa"/>
            <w:vAlign w:val="center"/>
            <w:hideMark/>
          </w:tcPr>
          <w:p w14:paraId="172CDC1D" w14:textId="77777777" w:rsidR="00FB474E" w:rsidRDefault="00FB474E" w:rsidP="00FB474E">
            <w:pPr>
              <w:spacing w:after="0"/>
            </w:pPr>
            <w:r>
              <w:t xml:space="preserve">Volume de </w:t>
            </w:r>
            <w:proofErr w:type="spellStart"/>
            <w:r>
              <w:t>esgoto</w:t>
            </w:r>
            <w:proofErr w:type="spellEnd"/>
            <w:r>
              <w:t xml:space="preserve"> </w:t>
            </w:r>
            <w:proofErr w:type="spellStart"/>
            <w:r>
              <w:t>faturado</w:t>
            </w:r>
            <w:proofErr w:type="spellEnd"/>
          </w:p>
        </w:tc>
      </w:tr>
      <w:tr w:rsidR="00FB474E" w:rsidRPr="00693F4A" w14:paraId="4EAB36BC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6BCE06B8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59E4A4A6" w14:textId="77777777" w:rsidR="00FB474E" w:rsidRDefault="00FB474E" w:rsidP="00FB474E">
            <w:pPr>
              <w:spacing w:after="0"/>
            </w:pPr>
            <w:r>
              <w:t>ES013</w:t>
            </w:r>
          </w:p>
        </w:tc>
        <w:tc>
          <w:tcPr>
            <w:tcW w:w="6704" w:type="dxa"/>
            <w:vAlign w:val="center"/>
            <w:hideMark/>
          </w:tcPr>
          <w:p w14:paraId="338D4C0C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Volume de esgoto bruto importado</w:t>
            </w:r>
          </w:p>
        </w:tc>
      </w:tr>
      <w:tr w:rsidR="00FB474E" w:rsidRPr="00693F4A" w14:paraId="738727E0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195FA3FD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0522E4A6" w14:textId="77777777" w:rsidR="00FB474E" w:rsidRDefault="00FB474E" w:rsidP="00FB474E">
            <w:pPr>
              <w:spacing w:after="0"/>
            </w:pPr>
            <w:r>
              <w:t>ES014</w:t>
            </w:r>
          </w:p>
        </w:tc>
        <w:tc>
          <w:tcPr>
            <w:tcW w:w="6704" w:type="dxa"/>
            <w:vAlign w:val="center"/>
            <w:hideMark/>
          </w:tcPr>
          <w:p w14:paraId="26AA6F93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Volume de esgoto bruto importado tratado nas instalações do importador</w:t>
            </w:r>
          </w:p>
        </w:tc>
      </w:tr>
      <w:tr w:rsidR="00FB474E" w:rsidRPr="00693F4A" w14:paraId="77168151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2311B589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796E17AA" w14:textId="77777777" w:rsidR="00FB474E" w:rsidRDefault="00FB474E" w:rsidP="00FB474E">
            <w:pPr>
              <w:spacing w:after="0"/>
            </w:pPr>
            <w:r>
              <w:t>ES015</w:t>
            </w:r>
          </w:p>
        </w:tc>
        <w:tc>
          <w:tcPr>
            <w:tcW w:w="6704" w:type="dxa"/>
            <w:vAlign w:val="center"/>
            <w:hideMark/>
          </w:tcPr>
          <w:p w14:paraId="0F8EDF3B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Volume de esgoto bruto exportado tratado nas instalações do importador</w:t>
            </w:r>
          </w:p>
        </w:tc>
      </w:tr>
      <w:tr w:rsidR="00FB474E" w:rsidRPr="00693F4A" w14:paraId="797666B5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356C0B0B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0CF08056" w14:textId="77777777" w:rsidR="00FB474E" w:rsidRDefault="00FB474E" w:rsidP="00FB474E">
            <w:pPr>
              <w:spacing w:after="0"/>
            </w:pPr>
            <w:r>
              <w:t>AG028</w:t>
            </w:r>
          </w:p>
        </w:tc>
        <w:tc>
          <w:tcPr>
            <w:tcW w:w="6704" w:type="dxa"/>
            <w:vAlign w:val="center"/>
            <w:hideMark/>
          </w:tcPr>
          <w:p w14:paraId="017826D5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Consumo total de energia elétrica nos sistemas de água</w:t>
            </w:r>
          </w:p>
        </w:tc>
      </w:tr>
      <w:tr w:rsidR="00FB474E" w:rsidRPr="00693F4A" w14:paraId="37860165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4E4F29D6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4E04D454" w14:textId="77777777" w:rsidR="00FB474E" w:rsidRDefault="00FB474E" w:rsidP="00FB474E">
            <w:pPr>
              <w:spacing w:after="0"/>
            </w:pPr>
            <w:r>
              <w:t>ES028</w:t>
            </w:r>
          </w:p>
        </w:tc>
        <w:tc>
          <w:tcPr>
            <w:tcW w:w="6704" w:type="dxa"/>
            <w:vAlign w:val="center"/>
            <w:hideMark/>
          </w:tcPr>
          <w:p w14:paraId="2A526F56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Consumo total de energia elétrica nos sistemas de esgotos</w:t>
            </w:r>
          </w:p>
        </w:tc>
      </w:tr>
      <w:tr w:rsidR="00FB474E" w:rsidRPr="00693F4A" w14:paraId="573AFE85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2AF060A6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62B89BCA" w14:textId="77777777" w:rsidR="00FB474E" w:rsidRDefault="00FB474E" w:rsidP="00FB474E">
            <w:pPr>
              <w:spacing w:after="0"/>
            </w:pPr>
            <w:r>
              <w:t>QD011</w:t>
            </w:r>
          </w:p>
        </w:tc>
        <w:tc>
          <w:tcPr>
            <w:tcW w:w="6704" w:type="dxa"/>
            <w:vAlign w:val="center"/>
            <w:hideMark/>
          </w:tcPr>
          <w:p w14:paraId="5F3D8C44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Quantidade de extravasamentos de esgotos registrados</w:t>
            </w:r>
          </w:p>
        </w:tc>
      </w:tr>
      <w:tr w:rsidR="00FB474E" w:rsidRPr="00693F4A" w14:paraId="7219A941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0D430AC9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60018C05" w14:textId="77777777" w:rsidR="00FB474E" w:rsidRDefault="00FB474E" w:rsidP="00FB474E">
            <w:pPr>
              <w:spacing w:after="0"/>
            </w:pPr>
            <w:r>
              <w:t>QD026</w:t>
            </w:r>
          </w:p>
        </w:tc>
        <w:tc>
          <w:tcPr>
            <w:tcW w:w="6704" w:type="dxa"/>
            <w:vAlign w:val="center"/>
            <w:hideMark/>
          </w:tcPr>
          <w:p w14:paraId="36659533" w14:textId="77777777" w:rsidR="00FB474E" w:rsidRPr="00FB474E" w:rsidRDefault="00FB474E" w:rsidP="00FB474E">
            <w:pPr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Quantidade de amostras analisadas para aferição de coliformes totais</w:t>
            </w:r>
          </w:p>
        </w:tc>
      </w:tr>
      <w:tr w:rsidR="00FB474E" w:rsidRPr="00693F4A" w14:paraId="489A1D14" w14:textId="77777777" w:rsidTr="00FB474E">
        <w:trPr>
          <w:trHeight w:val="283"/>
        </w:trPr>
        <w:tc>
          <w:tcPr>
            <w:tcW w:w="2666" w:type="dxa"/>
            <w:vAlign w:val="center"/>
            <w:hideMark/>
          </w:tcPr>
          <w:p w14:paraId="5D7F19BF" w14:textId="77777777" w:rsidR="00FB474E" w:rsidRDefault="00FB474E" w:rsidP="00FB474E">
            <w:pPr>
              <w:spacing w:after="0"/>
            </w:pPr>
            <w:proofErr w:type="spellStart"/>
            <w:r>
              <w:t>Técnicas</w:t>
            </w:r>
            <w:proofErr w:type="spellEnd"/>
            <w:r>
              <w:t xml:space="preserve"> e </w:t>
            </w:r>
            <w:proofErr w:type="spellStart"/>
            <w:r>
              <w:t>Operacionais</w:t>
            </w:r>
            <w:proofErr w:type="spellEnd"/>
          </w:p>
        </w:tc>
        <w:tc>
          <w:tcPr>
            <w:tcW w:w="1120" w:type="dxa"/>
            <w:gridSpan w:val="2"/>
            <w:vAlign w:val="center"/>
            <w:hideMark/>
          </w:tcPr>
          <w:p w14:paraId="700BAD65" w14:textId="77777777" w:rsidR="00FB474E" w:rsidRDefault="00FB474E" w:rsidP="00FB474E">
            <w:pPr>
              <w:spacing w:after="0"/>
            </w:pPr>
            <w:r>
              <w:t>QD027</w:t>
            </w:r>
          </w:p>
        </w:tc>
        <w:tc>
          <w:tcPr>
            <w:tcW w:w="6704" w:type="dxa"/>
            <w:vAlign w:val="center"/>
            <w:hideMark/>
          </w:tcPr>
          <w:p w14:paraId="0B07E2F2" w14:textId="77777777" w:rsidR="00FB474E" w:rsidRPr="00FB474E" w:rsidRDefault="00FB474E" w:rsidP="00345B99">
            <w:pPr>
              <w:keepNext/>
              <w:spacing w:after="0"/>
              <w:rPr>
                <w:lang w:val="pt-BR"/>
              </w:rPr>
            </w:pPr>
            <w:r w:rsidRPr="00FB474E">
              <w:rPr>
                <w:lang w:val="pt-BR"/>
              </w:rPr>
              <w:t>Quantidade de amostras analisadas para aferição de coliformes totais com resultados fora do padrão</w:t>
            </w:r>
          </w:p>
        </w:tc>
      </w:tr>
    </w:tbl>
    <w:p w14:paraId="5B5A66D3" w14:textId="39E9990C" w:rsidR="001F2861" w:rsidRPr="00345B99" w:rsidRDefault="00345B99" w:rsidP="00345B99">
      <w:pPr>
        <w:pStyle w:val="Legenda"/>
        <w:jc w:val="center"/>
        <w:rPr>
          <w:lang w:val="pt-BR"/>
        </w:rPr>
      </w:pPr>
      <w:r w:rsidRPr="00345B99">
        <w:rPr>
          <w:lang w:val="pt-BR"/>
        </w:rPr>
        <w:t xml:space="preserve">Tabela </w:t>
      </w:r>
      <w:r>
        <w:fldChar w:fldCharType="begin"/>
      </w:r>
      <w:r w:rsidRPr="00345B99">
        <w:rPr>
          <w:lang w:val="pt-BR"/>
        </w:rPr>
        <w:instrText xml:space="preserve"> SEQ Tabela \* ARABIC </w:instrText>
      </w:r>
      <w:r>
        <w:fldChar w:fldCharType="separate"/>
      </w:r>
      <w:r w:rsidR="003D649F">
        <w:rPr>
          <w:noProof/>
          <w:lang w:val="pt-BR"/>
        </w:rPr>
        <w:t>1</w:t>
      </w:r>
      <w:r>
        <w:fldChar w:fldCharType="end"/>
      </w:r>
      <w:r w:rsidRPr="00345B99">
        <w:rPr>
          <w:lang w:val="pt-BR"/>
        </w:rPr>
        <w:t xml:space="preserve"> - Informações do SNIS a </w:t>
      </w:r>
      <w:r w:rsidR="00EA4A20" w:rsidRPr="00345B99">
        <w:rPr>
          <w:lang w:val="pt-BR"/>
        </w:rPr>
        <w:t>serem certificadas</w:t>
      </w:r>
    </w:p>
    <w:p w14:paraId="36278F55" w14:textId="4C3AFAD1" w:rsidR="002A3B6A" w:rsidRDefault="002A3B6A" w:rsidP="001F2861">
      <w:pPr>
        <w:pStyle w:val="Ttulo1"/>
        <w:rPr>
          <w:lang w:val="pt-BR"/>
        </w:rPr>
      </w:pPr>
      <w:bookmarkStart w:id="7" w:name="_Toc508358867"/>
      <w:r>
        <w:rPr>
          <w:lang w:val="pt-BR"/>
        </w:rPr>
        <w:t>Detalhamento das Atividades</w:t>
      </w:r>
      <w:bookmarkEnd w:id="7"/>
    </w:p>
    <w:p w14:paraId="26B29230" w14:textId="77777777" w:rsidR="00944134" w:rsidRDefault="00944134" w:rsidP="00944134">
      <w:pPr>
        <w:spacing w:after="0"/>
        <w:rPr>
          <w:lang w:val="pt-BR"/>
        </w:rPr>
      </w:pPr>
    </w:p>
    <w:p w14:paraId="2B9EFAE7" w14:textId="51EDACBF" w:rsidR="002A3B6A" w:rsidRDefault="0072014C" w:rsidP="002A3B6A">
      <w:pPr>
        <w:rPr>
          <w:lang w:val="pt-BR"/>
        </w:rPr>
      </w:pPr>
      <w:r w:rsidRPr="0072014C">
        <w:rPr>
          <w:lang w:val="pt-BR"/>
        </w:rPr>
        <w:t xml:space="preserve">A execução </w:t>
      </w:r>
      <w:r w:rsidR="00AA577D">
        <w:rPr>
          <w:lang w:val="pt-BR"/>
        </w:rPr>
        <w:t xml:space="preserve">das atividades </w:t>
      </w:r>
      <w:r w:rsidRPr="0072014C">
        <w:rPr>
          <w:lang w:val="pt-BR"/>
        </w:rPr>
        <w:t>deverá prever 3 Etapas, conforme descrito abaixo:</w:t>
      </w:r>
    </w:p>
    <w:p w14:paraId="0D0C43FE" w14:textId="77777777" w:rsidR="002A3B6A" w:rsidRDefault="002A3B6A" w:rsidP="00556C68">
      <w:pPr>
        <w:pStyle w:val="Ttulo2"/>
        <w:jc w:val="both"/>
        <w:rPr>
          <w:lang w:val="pt-BR"/>
        </w:rPr>
      </w:pPr>
      <w:r>
        <w:rPr>
          <w:lang w:val="pt-BR"/>
        </w:rPr>
        <w:t>Etapa 1 –</w:t>
      </w:r>
      <w:r w:rsidR="001C4372">
        <w:rPr>
          <w:lang w:val="pt-BR"/>
        </w:rPr>
        <w:t xml:space="preserve"> Planejamento</w:t>
      </w:r>
    </w:p>
    <w:p w14:paraId="2A99131C" w14:textId="77777777" w:rsidR="00944134" w:rsidRPr="00944134" w:rsidRDefault="00944134" w:rsidP="00556C68">
      <w:pPr>
        <w:spacing w:after="0"/>
        <w:jc w:val="both"/>
        <w:rPr>
          <w:lang w:val="pt-BR"/>
        </w:rPr>
      </w:pPr>
    </w:p>
    <w:p w14:paraId="4D7ED69D" w14:textId="77777777" w:rsidR="002A3B6A" w:rsidRDefault="009975B6" w:rsidP="00556C68">
      <w:pPr>
        <w:pStyle w:val="PargrafodaLista"/>
        <w:numPr>
          <w:ilvl w:val="0"/>
          <w:numId w:val="25"/>
        </w:numPr>
        <w:jc w:val="both"/>
        <w:rPr>
          <w:lang w:val="pt-BR"/>
        </w:rPr>
      </w:pPr>
      <w:r>
        <w:rPr>
          <w:lang w:val="pt-BR"/>
        </w:rPr>
        <w:t>Definir</w:t>
      </w:r>
      <w:r w:rsidR="00253800">
        <w:rPr>
          <w:lang w:val="pt-BR"/>
        </w:rPr>
        <w:t xml:space="preserve"> </w:t>
      </w:r>
      <w:r>
        <w:rPr>
          <w:lang w:val="pt-BR"/>
        </w:rPr>
        <w:t>um</w:t>
      </w:r>
      <w:r w:rsidR="00253800">
        <w:rPr>
          <w:lang w:val="pt-BR"/>
        </w:rPr>
        <w:t>a estratégia global de auditoria, com o objetivo de nortear a elaboração do plano de certificação, considerando as características do trabalho, a natureza das comunicações necessárias, os recursos necessários e demais fatores relevantes para nortear os esforços da equipe de trabalho;</w:t>
      </w:r>
    </w:p>
    <w:p w14:paraId="15FC1CC7" w14:textId="77777777" w:rsidR="00D513FB" w:rsidRDefault="00253800" w:rsidP="00556C68">
      <w:pPr>
        <w:pStyle w:val="PargrafodaLista"/>
        <w:numPr>
          <w:ilvl w:val="0"/>
          <w:numId w:val="25"/>
        </w:numPr>
        <w:jc w:val="both"/>
        <w:rPr>
          <w:lang w:val="pt-BR"/>
        </w:rPr>
      </w:pPr>
      <w:r>
        <w:rPr>
          <w:lang w:val="pt-BR"/>
        </w:rPr>
        <w:t>Preparar o plano de certificação, com o objetivo de</w:t>
      </w:r>
      <w:r w:rsidR="00D513FB">
        <w:rPr>
          <w:lang w:val="pt-BR"/>
        </w:rPr>
        <w:t xml:space="preserve"> facilitar a programação e</w:t>
      </w:r>
      <w:r>
        <w:rPr>
          <w:lang w:val="pt-BR"/>
        </w:rPr>
        <w:t xml:space="preserve"> coordena</w:t>
      </w:r>
      <w:r w:rsidR="00D513FB">
        <w:rPr>
          <w:lang w:val="pt-BR"/>
        </w:rPr>
        <w:t>ção</w:t>
      </w:r>
      <w:r>
        <w:rPr>
          <w:lang w:val="pt-BR"/>
        </w:rPr>
        <w:t xml:space="preserve"> </w:t>
      </w:r>
      <w:r w:rsidR="00D513FB">
        <w:rPr>
          <w:lang w:val="pt-BR"/>
        </w:rPr>
        <w:t>das atividades em campo, contemplando, entre outros aspectos:</w:t>
      </w:r>
    </w:p>
    <w:p w14:paraId="03E8CCAC" w14:textId="4BF94B78" w:rsidR="00D513FB" w:rsidRPr="00D513FB" w:rsidRDefault="00D513FB" w:rsidP="00556C68">
      <w:pPr>
        <w:pStyle w:val="PargrafodaLista"/>
        <w:numPr>
          <w:ilvl w:val="1"/>
          <w:numId w:val="25"/>
        </w:numPr>
        <w:jc w:val="both"/>
        <w:rPr>
          <w:lang w:val="pt-BR"/>
        </w:rPr>
      </w:pPr>
      <w:r w:rsidRPr="00D513FB">
        <w:rPr>
          <w:lang w:val="pt-BR"/>
        </w:rPr>
        <w:t xml:space="preserve">Os objetivos definidos para </w:t>
      </w:r>
      <w:r w:rsidR="00DD1AE2">
        <w:rPr>
          <w:lang w:val="pt-BR"/>
        </w:rPr>
        <w:t>certificação</w:t>
      </w:r>
      <w:r w:rsidRPr="00D513FB">
        <w:rPr>
          <w:lang w:val="pt-BR"/>
        </w:rPr>
        <w:t>;</w:t>
      </w:r>
    </w:p>
    <w:p w14:paraId="150095D0" w14:textId="77777777" w:rsidR="00D513FB" w:rsidRPr="00D513FB" w:rsidRDefault="00D513FB" w:rsidP="00556C68">
      <w:pPr>
        <w:pStyle w:val="PargrafodaLista"/>
        <w:numPr>
          <w:ilvl w:val="1"/>
          <w:numId w:val="25"/>
        </w:numPr>
        <w:jc w:val="both"/>
        <w:rPr>
          <w:lang w:val="pt-BR"/>
        </w:rPr>
      </w:pPr>
      <w:r w:rsidRPr="00D513FB">
        <w:rPr>
          <w:lang w:val="pt-BR"/>
        </w:rPr>
        <w:t xml:space="preserve">As datas e lugares onde as atividades de </w:t>
      </w:r>
      <w:r w:rsidR="00DD1AE2">
        <w:rPr>
          <w:lang w:val="pt-BR"/>
        </w:rPr>
        <w:t>certificação</w:t>
      </w:r>
      <w:r w:rsidRPr="00D513FB">
        <w:rPr>
          <w:lang w:val="pt-BR"/>
        </w:rPr>
        <w:t xml:space="preserve"> serão realizadas;</w:t>
      </w:r>
    </w:p>
    <w:p w14:paraId="5280104C" w14:textId="77777777" w:rsidR="00D513FB" w:rsidRPr="00D513FB" w:rsidRDefault="00D513FB" w:rsidP="00556C68">
      <w:pPr>
        <w:pStyle w:val="PargrafodaLista"/>
        <w:numPr>
          <w:ilvl w:val="1"/>
          <w:numId w:val="25"/>
        </w:numPr>
        <w:jc w:val="both"/>
        <w:rPr>
          <w:lang w:val="pt-BR"/>
        </w:rPr>
      </w:pPr>
      <w:r w:rsidRPr="00D513FB">
        <w:rPr>
          <w:lang w:val="pt-BR"/>
        </w:rPr>
        <w:t xml:space="preserve">O tempo e a duração esperada das atividades de </w:t>
      </w:r>
      <w:r w:rsidR="00DD1AE2">
        <w:rPr>
          <w:lang w:val="pt-BR"/>
        </w:rPr>
        <w:t>certificação</w:t>
      </w:r>
      <w:r w:rsidRPr="00D513FB">
        <w:rPr>
          <w:lang w:val="pt-BR"/>
        </w:rPr>
        <w:t>;</w:t>
      </w:r>
    </w:p>
    <w:p w14:paraId="15FE153E" w14:textId="77777777" w:rsidR="00D513FB" w:rsidRPr="00D513FB" w:rsidRDefault="00D513FB" w:rsidP="00556C68">
      <w:pPr>
        <w:pStyle w:val="PargrafodaLista"/>
        <w:numPr>
          <w:ilvl w:val="1"/>
          <w:numId w:val="25"/>
        </w:numPr>
        <w:jc w:val="both"/>
        <w:rPr>
          <w:lang w:val="pt-BR"/>
        </w:rPr>
      </w:pPr>
      <w:r w:rsidRPr="00D513FB">
        <w:rPr>
          <w:lang w:val="pt-BR"/>
        </w:rPr>
        <w:t xml:space="preserve">As funções e responsabilidades da equipe da </w:t>
      </w:r>
      <w:r w:rsidR="00DD1AE2">
        <w:rPr>
          <w:lang w:val="pt-BR"/>
        </w:rPr>
        <w:t>certificação</w:t>
      </w:r>
      <w:r w:rsidRPr="00D513FB">
        <w:rPr>
          <w:lang w:val="pt-BR"/>
        </w:rPr>
        <w:t>;</w:t>
      </w:r>
    </w:p>
    <w:p w14:paraId="4F81B900" w14:textId="77777777" w:rsidR="00D513FB" w:rsidRPr="00D513FB" w:rsidRDefault="00D513FB" w:rsidP="00556C68">
      <w:pPr>
        <w:pStyle w:val="PargrafodaLista"/>
        <w:numPr>
          <w:ilvl w:val="1"/>
          <w:numId w:val="25"/>
        </w:numPr>
        <w:jc w:val="both"/>
        <w:rPr>
          <w:lang w:val="pt-BR"/>
        </w:rPr>
      </w:pPr>
      <w:r w:rsidRPr="00D513FB">
        <w:rPr>
          <w:lang w:val="pt-BR"/>
        </w:rPr>
        <w:t xml:space="preserve">Os procedimentos de </w:t>
      </w:r>
      <w:r w:rsidR="00DD1AE2">
        <w:rPr>
          <w:lang w:val="pt-BR"/>
        </w:rPr>
        <w:t>certificação</w:t>
      </w:r>
      <w:r w:rsidR="00DD1AE2" w:rsidRPr="00D513FB">
        <w:rPr>
          <w:lang w:val="pt-BR"/>
        </w:rPr>
        <w:t xml:space="preserve"> </w:t>
      </w:r>
      <w:r w:rsidRPr="00D513FB">
        <w:rPr>
          <w:lang w:val="pt-BR"/>
        </w:rPr>
        <w:t>a serem aplicados</w:t>
      </w:r>
      <w:r>
        <w:rPr>
          <w:lang w:val="pt-BR"/>
        </w:rPr>
        <w:t>;</w:t>
      </w:r>
    </w:p>
    <w:p w14:paraId="3EA307CC" w14:textId="77777777" w:rsidR="00D513FB" w:rsidRPr="00D513FB" w:rsidRDefault="00D513FB" w:rsidP="00556C68">
      <w:pPr>
        <w:pStyle w:val="PargrafodaLista"/>
        <w:numPr>
          <w:ilvl w:val="1"/>
          <w:numId w:val="25"/>
        </w:numPr>
        <w:jc w:val="both"/>
        <w:rPr>
          <w:lang w:val="pt-BR"/>
        </w:rPr>
      </w:pPr>
      <w:r w:rsidRPr="00D513FB">
        <w:rPr>
          <w:lang w:val="pt-BR"/>
        </w:rPr>
        <w:t xml:space="preserve">A alocação de recursos </w:t>
      </w:r>
      <w:r>
        <w:rPr>
          <w:lang w:val="pt-BR"/>
        </w:rPr>
        <w:t xml:space="preserve">para as atividades da </w:t>
      </w:r>
      <w:r w:rsidR="00DD1AE2">
        <w:rPr>
          <w:lang w:val="pt-BR"/>
        </w:rPr>
        <w:t>certificação</w:t>
      </w:r>
      <w:r>
        <w:rPr>
          <w:lang w:val="pt-BR"/>
        </w:rPr>
        <w:t>;</w:t>
      </w:r>
    </w:p>
    <w:p w14:paraId="0F6EEBF0" w14:textId="77777777" w:rsidR="00D513FB" w:rsidRPr="00D513FB" w:rsidRDefault="00D513FB" w:rsidP="00556C68">
      <w:pPr>
        <w:pStyle w:val="PargrafodaLista"/>
        <w:numPr>
          <w:ilvl w:val="1"/>
          <w:numId w:val="25"/>
        </w:numPr>
        <w:jc w:val="both"/>
        <w:rPr>
          <w:lang w:val="pt-BR"/>
        </w:rPr>
      </w:pPr>
      <w:r w:rsidRPr="00D513FB">
        <w:rPr>
          <w:lang w:val="pt-BR"/>
        </w:rPr>
        <w:t xml:space="preserve">A definição do representante do </w:t>
      </w:r>
      <w:r w:rsidR="00DD1AE2">
        <w:rPr>
          <w:lang w:val="pt-BR"/>
        </w:rPr>
        <w:t>prestador de serviços</w:t>
      </w:r>
      <w:r w:rsidRPr="00D513FB">
        <w:rPr>
          <w:lang w:val="pt-BR"/>
        </w:rPr>
        <w:t xml:space="preserve"> na </w:t>
      </w:r>
      <w:r w:rsidR="00DD1AE2">
        <w:rPr>
          <w:lang w:val="pt-BR"/>
        </w:rPr>
        <w:t>certificação</w:t>
      </w:r>
      <w:r w:rsidRPr="00D513FB">
        <w:rPr>
          <w:lang w:val="pt-BR"/>
        </w:rPr>
        <w:t>;</w:t>
      </w:r>
    </w:p>
    <w:p w14:paraId="2D5E0CF6" w14:textId="77777777" w:rsidR="00D513FB" w:rsidRDefault="00D513FB" w:rsidP="00556C68">
      <w:pPr>
        <w:pStyle w:val="PargrafodaLista"/>
        <w:numPr>
          <w:ilvl w:val="1"/>
          <w:numId w:val="25"/>
        </w:numPr>
        <w:jc w:val="both"/>
        <w:rPr>
          <w:lang w:val="pt-BR"/>
        </w:rPr>
      </w:pPr>
      <w:r w:rsidRPr="00D513FB">
        <w:rPr>
          <w:lang w:val="pt-BR"/>
        </w:rPr>
        <w:t xml:space="preserve">A identificação das unidades organizacionais e funcionais e processos a serem </w:t>
      </w:r>
      <w:r w:rsidR="00DD1AE2">
        <w:rPr>
          <w:lang w:val="pt-BR"/>
        </w:rPr>
        <w:t>certificados</w:t>
      </w:r>
      <w:r w:rsidRPr="00D513FB">
        <w:rPr>
          <w:lang w:val="pt-BR"/>
        </w:rPr>
        <w:t>;</w:t>
      </w:r>
    </w:p>
    <w:p w14:paraId="0C240ABE" w14:textId="77777777" w:rsidR="00D513FB" w:rsidRPr="00D513FB" w:rsidRDefault="00D513FB" w:rsidP="00556C68">
      <w:pPr>
        <w:pStyle w:val="PargrafodaLista"/>
        <w:numPr>
          <w:ilvl w:val="1"/>
          <w:numId w:val="25"/>
        </w:numPr>
        <w:jc w:val="both"/>
        <w:rPr>
          <w:lang w:val="pt-BR"/>
        </w:rPr>
      </w:pPr>
      <w:r w:rsidRPr="00D513FB">
        <w:rPr>
          <w:lang w:val="pt-BR"/>
        </w:rPr>
        <w:t>As questões logísticas (viagem, instalações no local, dentre outras);</w:t>
      </w:r>
    </w:p>
    <w:p w14:paraId="5DBCD88A" w14:textId="77777777" w:rsidR="00253800" w:rsidRDefault="00D513FB" w:rsidP="00556C68">
      <w:pPr>
        <w:pStyle w:val="PargrafodaLista"/>
        <w:numPr>
          <w:ilvl w:val="1"/>
          <w:numId w:val="25"/>
        </w:numPr>
        <w:jc w:val="both"/>
        <w:rPr>
          <w:lang w:val="pt-BR"/>
        </w:rPr>
      </w:pPr>
      <w:r w:rsidRPr="00D513FB">
        <w:rPr>
          <w:lang w:val="pt-BR"/>
        </w:rPr>
        <w:t>Os aspectos de confidencialidade.</w:t>
      </w:r>
    </w:p>
    <w:p w14:paraId="30CC04D8" w14:textId="77777777" w:rsidR="00253800" w:rsidRDefault="00253800" w:rsidP="00556C68">
      <w:pPr>
        <w:pStyle w:val="PargrafodaLista"/>
        <w:numPr>
          <w:ilvl w:val="0"/>
          <w:numId w:val="25"/>
        </w:numPr>
        <w:jc w:val="both"/>
        <w:rPr>
          <w:lang w:val="pt-BR"/>
        </w:rPr>
      </w:pPr>
      <w:r>
        <w:rPr>
          <w:lang w:val="pt-BR"/>
        </w:rPr>
        <w:lastRenderedPageBreak/>
        <w:t>Elaborar o cronograma</w:t>
      </w:r>
      <w:r w:rsidR="00D513FB">
        <w:rPr>
          <w:lang w:val="pt-BR"/>
        </w:rPr>
        <w:t xml:space="preserve"> do projeto visando</w:t>
      </w:r>
      <w:r w:rsidR="00D513FB" w:rsidRPr="00D513FB">
        <w:rPr>
          <w:lang w:val="pt-BR"/>
        </w:rPr>
        <w:t xml:space="preserve"> estabelecer as atividades e os prazos necessários para execução </w:t>
      </w:r>
      <w:r w:rsidR="00D513FB">
        <w:rPr>
          <w:lang w:val="pt-BR"/>
        </w:rPr>
        <w:t>dos trabalhos de certificação</w:t>
      </w:r>
      <w:r>
        <w:rPr>
          <w:lang w:val="pt-BR"/>
        </w:rPr>
        <w:t>;</w:t>
      </w:r>
    </w:p>
    <w:p w14:paraId="1DE29CBA" w14:textId="77777777" w:rsidR="00253800" w:rsidRDefault="00253800" w:rsidP="00556C68">
      <w:pPr>
        <w:pStyle w:val="PargrafodaLista"/>
        <w:numPr>
          <w:ilvl w:val="0"/>
          <w:numId w:val="25"/>
        </w:numPr>
        <w:jc w:val="both"/>
        <w:rPr>
          <w:lang w:val="pt-BR"/>
        </w:rPr>
      </w:pPr>
      <w:r>
        <w:rPr>
          <w:lang w:val="pt-BR"/>
        </w:rPr>
        <w:t xml:space="preserve">Definir </w:t>
      </w:r>
      <w:r w:rsidR="00D513FB">
        <w:rPr>
          <w:lang w:val="pt-BR"/>
        </w:rPr>
        <w:t>infraestrutura, materiais, equipamentos, sistemas e recursos humanos necessários para o desenvolvimento do projeto, considerando ainda aspectos relacionados à segurança da informação</w:t>
      </w:r>
      <w:r>
        <w:rPr>
          <w:lang w:val="pt-BR"/>
        </w:rPr>
        <w:t>.</w:t>
      </w:r>
    </w:p>
    <w:p w14:paraId="19A33F46" w14:textId="77777777" w:rsidR="00944134" w:rsidRDefault="00944134" w:rsidP="00556C68">
      <w:pPr>
        <w:pStyle w:val="Ttulo3"/>
        <w:jc w:val="both"/>
        <w:rPr>
          <w:lang w:val="pt-BR"/>
        </w:rPr>
      </w:pPr>
      <w:r>
        <w:rPr>
          <w:lang w:val="pt-BR"/>
        </w:rPr>
        <w:t>Produtos Finais</w:t>
      </w:r>
      <w:r w:rsidR="009975B6">
        <w:rPr>
          <w:lang w:val="pt-BR"/>
        </w:rPr>
        <w:t xml:space="preserve"> da Etapa 1</w:t>
      </w:r>
    </w:p>
    <w:p w14:paraId="26BF20A5" w14:textId="77777777" w:rsidR="00944134" w:rsidRPr="00DD1AE2" w:rsidRDefault="00944134" w:rsidP="00556C68">
      <w:pPr>
        <w:pStyle w:val="PargrafodaLista"/>
        <w:spacing w:after="0"/>
        <w:jc w:val="both"/>
        <w:rPr>
          <w:lang w:val="pt-BR"/>
        </w:rPr>
      </w:pPr>
    </w:p>
    <w:p w14:paraId="0D5426F9" w14:textId="77777777" w:rsidR="00DD1AE2" w:rsidRPr="00DD1AE2" w:rsidRDefault="00DD1AE2" w:rsidP="00556C68">
      <w:pPr>
        <w:pStyle w:val="PargrafodaLista"/>
        <w:numPr>
          <w:ilvl w:val="0"/>
          <w:numId w:val="32"/>
        </w:numPr>
        <w:jc w:val="both"/>
        <w:rPr>
          <w:lang w:val="pt-BR"/>
        </w:rPr>
      </w:pPr>
      <w:r>
        <w:rPr>
          <w:lang w:val="pt-BR"/>
        </w:rPr>
        <w:t>Plano de certificação detalhado, contendo os objetivos, responsabilidades da equipe, procedimentos a serem aplicados, questões logísticas e cronograma para a execução dos trabalhos de certificação, dentre outros aspectos.</w:t>
      </w:r>
    </w:p>
    <w:p w14:paraId="7067C771" w14:textId="77777777" w:rsidR="00D513FB" w:rsidRDefault="00D513FB" w:rsidP="00556C68">
      <w:pPr>
        <w:pStyle w:val="Ttulo2"/>
        <w:jc w:val="both"/>
        <w:rPr>
          <w:lang w:val="pt-BR"/>
        </w:rPr>
      </w:pPr>
      <w:r>
        <w:rPr>
          <w:lang w:val="pt-BR"/>
        </w:rPr>
        <w:t>Etapa 2 – Execução</w:t>
      </w:r>
      <w:r w:rsidR="009975B6">
        <w:rPr>
          <w:lang w:val="pt-BR"/>
        </w:rPr>
        <w:t xml:space="preserve"> das Atividades</w:t>
      </w:r>
    </w:p>
    <w:p w14:paraId="585B219A" w14:textId="77777777" w:rsidR="00944134" w:rsidRPr="00944134" w:rsidRDefault="00944134" w:rsidP="00556C68">
      <w:pPr>
        <w:spacing w:after="0"/>
        <w:jc w:val="both"/>
        <w:rPr>
          <w:lang w:val="pt-BR"/>
        </w:rPr>
      </w:pPr>
    </w:p>
    <w:p w14:paraId="3B24EBFC" w14:textId="77777777" w:rsidR="0072014C" w:rsidRDefault="0072014C" w:rsidP="00556C68">
      <w:pPr>
        <w:pStyle w:val="PargrafodaLista"/>
        <w:numPr>
          <w:ilvl w:val="0"/>
          <w:numId w:val="27"/>
        </w:numPr>
        <w:jc w:val="both"/>
        <w:rPr>
          <w:lang w:val="pt-BR"/>
        </w:rPr>
      </w:pPr>
      <w:r>
        <w:rPr>
          <w:lang w:val="pt-BR"/>
        </w:rPr>
        <w:t xml:space="preserve">Realizar reunião de </w:t>
      </w:r>
      <w:r w:rsidR="009975B6">
        <w:rPr>
          <w:lang w:val="pt-BR"/>
        </w:rPr>
        <w:t>alinhamento</w:t>
      </w:r>
      <w:r>
        <w:rPr>
          <w:lang w:val="pt-BR"/>
        </w:rPr>
        <w:t xml:space="preserve"> do Plano de Certificação com a equipe do prestador de serviços envolvida no projeto.</w:t>
      </w:r>
    </w:p>
    <w:p w14:paraId="127DF0A0" w14:textId="47DA4DBA" w:rsidR="0072014C" w:rsidRDefault="0072014C" w:rsidP="00556C68">
      <w:pPr>
        <w:pStyle w:val="PargrafodaLista"/>
        <w:numPr>
          <w:ilvl w:val="0"/>
          <w:numId w:val="27"/>
        </w:numPr>
        <w:jc w:val="both"/>
        <w:rPr>
          <w:lang w:val="pt-BR"/>
        </w:rPr>
      </w:pPr>
      <w:r>
        <w:rPr>
          <w:lang w:val="pt-BR"/>
        </w:rPr>
        <w:t>Elaborar e enviar documento de solicitação das informações/documentações necessárias para a execuçã</w:t>
      </w:r>
      <w:r w:rsidR="00B72809">
        <w:rPr>
          <w:lang w:val="pt-BR"/>
        </w:rPr>
        <w:t>o dos trabalhos de certificação, conforme cronograma previsto na etapa 1.</w:t>
      </w:r>
    </w:p>
    <w:p w14:paraId="0484E7F2" w14:textId="77777777" w:rsidR="0072014C" w:rsidRDefault="0072014C" w:rsidP="00556C68">
      <w:pPr>
        <w:pStyle w:val="PargrafodaLista"/>
        <w:numPr>
          <w:ilvl w:val="0"/>
          <w:numId w:val="27"/>
        </w:numPr>
        <w:jc w:val="both"/>
        <w:rPr>
          <w:lang w:val="pt-BR"/>
        </w:rPr>
      </w:pPr>
      <w:r>
        <w:rPr>
          <w:lang w:val="pt-BR"/>
        </w:rPr>
        <w:t>Realizar reunião de abertura dos trabalhos de certificação com os gestores envolvidos nos processos de geração das informações do SNIS;</w:t>
      </w:r>
    </w:p>
    <w:p w14:paraId="79C2DCC4" w14:textId="77777777" w:rsidR="0072014C" w:rsidRDefault="0072014C" w:rsidP="00556C68">
      <w:pPr>
        <w:pStyle w:val="PargrafodaLista"/>
        <w:numPr>
          <w:ilvl w:val="0"/>
          <w:numId w:val="27"/>
        </w:numPr>
        <w:jc w:val="both"/>
        <w:rPr>
          <w:lang w:val="pt-BR"/>
        </w:rPr>
      </w:pPr>
      <w:r>
        <w:rPr>
          <w:lang w:val="pt-BR"/>
        </w:rPr>
        <w:t>Realizar entrevistas com os principais gestores responsáveis pela geração das informações do SNIS;</w:t>
      </w:r>
    </w:p>
    <w:p w14:paraId="439C51B3" w14:textId="77777777" w:rsidR="0072014C" w:rsidRDefault="0072014C" w:rsidP="00556C68">
      <w:pPr>
        <w:pStyle w:val="PargrafodaLista"/>
        <w:numPr>
          <w:ilvl w:val="0"/>
          <w:numId w:val="27"/>
        </w:numPr>
        <w:jc w:val="both"/>
        <w:rPr>
          <w:lang w:val="pt-BR"/>
        </w:rPr>
      </w:pPr>
      <w:r>
        <w:rPr>
          <w:lang w:val="pt-BR"/>
        </w:rPr>
        <w:t>Realizar coleta e análise das informações e documentos recebidos;</w:t>
      </w:r>
    </w:p>
    <w:p w14:paraId="5EF71BAA" w14:textId="358D4F04" w:rsidR="0072014C" w:rsidRDefault="0072014C" w:rsidP="00556C68">
      <w:pPr>
        <w:pStyle w:val="PargrafodaLista"/>
        <w:numPr>
          <w:ilvl w:val="0"/>
          <w:numId w:val="27"/>
        </w:numPr>
        <w:jc w:val="both"/>
        <w:rPr>
          <w:lang w:val="pt-BR"/>
        </w:rPr>
      </w:pPr>
      <w:r>
        <w:rPr>
          <w:lang w:val="pt-BR"/>
        </w:rPr>
        <w:t xml:space="preserve">Realizar </w:t>
      </w:r>
      <w:r w:rsidR="00C231B7">
        <w:rPr>
          <w:lang w:val="pt-BR"/>
        </w:rPr>
        <w:t xml:space="preserve">entendimento </w:t>
      </w:r>
      <w:r>
        <w:rPr>
          <w:lang w:val="pt-BR"/>
        </w:rPr>
        <w:t>dos processos de negócios do prestador de serviços</w:t>
      </w:r>
      <w:r w:rsidR="00C231B7">
        <w:rPr>
          <w:lang w:val="pt-BR"/>
        </w:rPr>
        <w:t xml:space="preserve"> já listados no Guia de Certificação</w:t>
      </w:r>
      <w:r>
        <w:rPr>
          <w:lang w:val="pt-BR"/>
        </w:rPr>
        <w:t xml:space="preserve">, com o objetivo de </w:t>
      </w:r>
      <w:r w:rsidR="00C231B7">
        <w:rPr>
          <w:lang w:val="pt-BR"/>
        </w:rPr>
        <w:t xml:space="preserve">conhecer a estrutura e </w:t>
      </w:r>
      <w:r>
        <w:rPr>
          <w:lang w:val="pt-BR"/>
        </w:rPr>
        <w:t>responsáveis pela geração das informações do SNIS;</w:t>
      </w:r>
    </w:p>
    <w:p w14:paraId="48ED2837" w14:textId="6D75FB59" w:rsidR="0072014C" w:rsidRDefault="00C231B7" w:rsidP="00556C68">
      <w:pPr>
        <w:pStyle w:val="PargrafodaLista"/>
        <w:numPr>
          <w:ilvl w:val="0"/>
          <w:numId w:val="27"/>
        </w:numPr>
        <w:jc w:val="both"/>
        <w:rPr>
          <w:lang w:val="pt-BR"/>
        </w:rPr>
      </w:pPr>
      <w:r>
        <w:rPr>
          <w:lang w:val="pt-BR"/>
        </w:rPr>
        <w:t xml:space="preserve">Conhecer os </w:t>
      </w:r>
      <w:r w:rsidR="0072014C">
        <w:rPr>
          <w:lang w:val="pt-BR"/>
        </w:rPr>
        <w:t xml:space="preserve">controles internos </w:t>
      </w:r>
      <w:r>
        <w:rPr>
          <w:lang w:val="pt-BR"/>
        </w:rPr>
        <w:t>vigentes nos processos como listado no Guia de Certificação</w:t>
      </w:r>
      <w:r w:rsidR="0072014C">
        <w:rPr>
          <w:lang w:val="pt-BR"/>
        </w:rPr>
        <w:t>;</w:t>
      </w:r>
    </w:p>
    <w:p w14:paraId="4D2CAF8E" w14:textId="5EB07F02" w:rsidR="0072014C" w:rsidRDefault="0072014C" w:rsidP="00556C68">
      <w:pPr>
        <w:pStyle w:val="PargrafodaLista"/>
        <w:numPr>
          <w:ilvl w:val="0"/>
          <w:numId w:val="27"/>
        </w:numPr>
        <w:jc w:val="both"/>
        <w:rPr>
          <w:lang w:val="pt-BR"/>
        </w:rPr>
      </w:pPr>
      <w:r>
        <w:rPr>
          <w:lang w:val="pt-BR"/>
        </w:rPr>
        <w:t xml:space="preserve">Definir os testes de controle aplicáveis e executá-los, realizando a avaliação de confiança das informações do SNIS, de modo a indicar o grau de confiança que o prestador é capaz de gerar </w:t>
      </w:r>
      <w:r w:rsidR="00B72809">
        <w:rPr>
          <w:lang w:val="pt-BR"/>
        </w:rPr>
        <w:t xml:space="preserve">informações </w:t>
      </w:r>
      <w:r>
        <w:rPr>
          <w:lang w:val="pt-BR"/>
        </w:rPr>
        <w:t>de forma confiável;</w:t>
      </w:r>
    </w:p>
    <w:p w14:paraId="4657B1CD" w14:textId="41C03937" w:rsidR="0072014C" w:rsidRDefault="00B72809" w:rsidP="00556C68">
      <w:pPr>
        <w:pStyle w:val="PargrafodaLista"/>
        <w:numPr>
          <w:ilvl w:val="0"/>
          <w:numId w:val="27"/>
        </w:numPr>
        <w:jc w:val="both"/>
        <w:rPr>
          <w:lang w:val="pt-BR"/>
        </w:rPr>
      </w:pPr>
      <w:r>
        <w:rPr>
          <w:lang w:val="pt-BR"/>
        </w:rPr>
        <w:t>E</w:t>
      </w:r>
      <w:r w:rsidR="0072014C">
        <w:rPr>
          <w:lang w:val="pt-BR"/>
        </w:rPr>
        <w:t xml:space="preserve">xecutar os testes substantivos aplicáveis às informações analisadas, indicando o quanto os números reportados refletem </w:t>
      </w:r>
      <w:r>
        <w:rPr>
          <w:lang w:val="pt-BR"/>
        </w:rPr>
        <w:t>com precisão os eventos ocorridos;</w:t>
      </w:r>
    </w:p>
    <w:p w14:paraId="2D4CEFCC" w14:textId="4E2D654B" w:rsidR="0072014C" w:rsidRDefault="0072014C" w:rsidP="00556C68">
      <w:pPr>
        <w:pStyle w:val="PargrafodaLista"/>
        <w:numPr>
          <w:ilvl w:val="0"/>
          <w:numId w:val="27"/>
        </w:numPr>
        <w:jc w:val="both"/>
        <w:rPr>
          <w:lang w:val="pt-BR"/>
        </w:rPr>
      </w:pPr>
      <w:r>
        <w:rPr>
          <w:lang w:val="pt-BR"/>
        </w:rPr>
        <w:t>Atribuir notas de cer</w:t>
      </w:r>
      <w:r w:rsidR="00B72809">
        <w:rPr>
          <w:lang w:val="pt-BR"/>
        </w:rPr>
        <w:t>tificação a</w:t>
      </w:r>
      <w:r>
        <w:rPr>
          <w:lang w:val="pt-BR"/>
        </w:rPr>
        <w:t xml:space="preserve"> cada informação do SNIS avaliada, a partir dos resultados obtidos por meio das avaliações de confiança e exatidão;</w:t>
      </w:r>
    </w:p>
    <w:p w14:paraId="7B983548" w14:textId="3D749FA1" w:rsidR="0072014C" w:rsidRDefault="0072014C" w:rsidP="00556C68">
      <w:pPr>
        <w:pStyle w:val="PargrafodaLista"/>
        <w:numPr>
          <w:ilvl w:val="0"/>
          <w:numId w:val="27"/>
        </w:numPr>
        <w:jc w:val="both"/>
        <w:rPr>
          <w:lang w:val="pt-BR"/>
        </w:rPr>
      </w:pPr>
      <w:r>
        <w:rPr>
          <w:lang w:val="pt-BR"/>
        </w:rPr>
        <w:t xml:space="preserve">Elaboração </w:t>
      </w:r>
      <w:r w:rsidR="00B72809">
        <w:rPr>
          <w:lang w:val="pt-BR"/>
        </w:rPr>
        <w:t xml:space="preserve">de </w:t>
      </w:r>
      <w:r>
        <w:rPr>
          <w:lang w:val="pt-BR"/>
        </w:rPr>
        <w:t>plano de ação de melhorias de controles internos com o objetivo mitigar riscos associados aos processos cujas informações do SNIS transitam.</w:t>
      </w:r>
    </w:p>
    <w:p w14:paraId="1940F2A3" w14:textId="77777777" w:rsidR="00DD1AE2" w:rsidRDefault="00DD1AE2" w:rsidP="00556C68">
      <w:pPr>
        <w:pStyle w:val="Ttulo3"/>
        <w:jc w:val="both"/>
        <w:rPr>
          <w:lang w:val="pt-BR"/>
        </w:rPr>
      </w:pPr>
      <w:r>
        <w:rPr>
          <w:lang w:val="pt-BR"/>
        </w:rPr>
        <w:t>Produtos Finais</w:t>
      </w:r>
      <w:r w:rsidR="009975B6">
        <w:rPr>
          <w:lang w:val="pt-BR"/>
        </w:rPr>
        <w:t xml:space="preserve"> da Etapa 2</w:t>
      </w:r>
    </w:p>
    <w:p w14:paraId="6BA904D8" w14:textId="77777777" w:rsidR="00DD1AE2" w:rsidRPr="00DD1AE2" w:rsidRDefault="00DD1AE2" w:rsidP="00556C68">
      <w:pPr>
        <w:pStyle w:val="PargrafodaLista"/>
        <w:spacing w:after="0"/>
        <w:jc w:val="both"/>
        <w:rPr>
          <w:lang w:val="pt-BR"/>
        </w:rPr>
      </w:pPr>
    </w:p>
    <w:p w14:paraId="4E2BC40F" w14:textId="77777777" w:rsidR="00DD1AE2" w:rsidRPr="00DD1AE2" w:rsidRDefault="00DD1AE2" w:rsidP="00556C68">
      <w:pPr>
        <w:pStyle w:val="PargrafodaLista"/>
        <w:numPr>
          <w:ilvl w:val="0"/>
          <w:numId w:val="32"/>
        </w:numPr>
        <w:jc w:val="both"/>
        <w:rPr>
          <w:lang w:val="pt-BR"/>
        </w:rPr>
      </w:pPr>
      <w:r w:rsidRPr="00DD1AE2">
        <w:rPr>
          <w:lang w:val="pt-BR"/>
        </w:rPr>
        <w:t>Papéis de trabalho para os testes de controle e substantivos executados para avaliar a confiança e e</w:t>
      </w:r>
      <w:r>
        <w:rPr>
          <w:lang w:val="pt-BR"/>
        </w:rPr>
        <w:t>xatidão das informações do SNIS.</w:t>
      </w:r>
    </w:p>
    <w:p w14:paraId="000D5B61" w14:textId="77777777" w:rsidR="00CA629D" w:rsidRDefault="00CA629D" w:rsidP="00556C68">
      <w:pPr>
        <w:pStyle w:val="Ttulo2"/>
        <w:jc w:val="both"/>
        <w:rPr>
          <w:lang w:val="pt-BR"/>
        </w:rPr>
      </w:pPr>
      <w:r>
        <w:rPr>
          <w:lang w:val="pt-BR"/>
        </w:rPr>
        <w:t>Etapa 3 – Encerramento</w:t>
      </w:r>
      <w:r w:rsidR="009975B6">
        <w:rPr>
          <w:lang w:val="pt-BR"/>
        </w:rPr>
        <w:t xml:space="preserve"> das Atividades</w:t>
      </w:r>
    </w:p>
    <w:p w14:paraId="1B77493E" w14:textId="77777777" w:rsidR="00944134" w:rsidRPr="00944134" w:rsidRDefault="00944134" w:rsidP="00556C68">
      <w:pPr>
        <w:spacing w:after="0"/>
        <w:jc w:val="both"/>
        <w:rPr>
          <w:lang w:val="pt-BR"/>
        </w:rPr>
      </w:pPr>
    </w:p>
    <w:p w14:paraId="7D656C42" w14:textId="751A7695" w:rsidR="00B72809" w:rsidRPr="00B72809" w:rsidRDefault="00B72809" w:rsidP="00B72809">
      <w:pPr>
        <w:pStyle w:val="PargrafodaLista"/>
        <w:numPr>
          <w:ilvl w:val="0"/>
          <w:numId w:val="28"/>
        </w:numPr>
        <w:jc w:val="both"/>
        <w:rPr>
          <w:lang w:val="pt-BR"/>
        </w:rPr>
      </w:pPr>
      <w:r>
        <w:rPr>
          <w:lang w:val="pt-BR"/>
        </w:rPr>
        <w:t xml:space="preserve">Realizar validação dos resultados obtidos junto à equipe da </w:t>
      </w:r>
      <w:r w:rsidRPr="00F50C4D">
        <w:rPr>
          <w:lang w:val="pt-BR"/>
        </w:rPr>
        <w:t>Agência Reguladora</w:t>
      </w:r>
      <w:r w:rsidR="001314AC">
        <w:rPr>
          <w:lang w:val="pt-BR"/>
        </w:rPr>
        <w:t>;</w:t>
      </w:r>
    </w:p>
    <w:p w14:paraId="4A41A16C" w14:textId="3BFD3EF7" w:rsidR="0072014C" w:rsidRDefault="0072014C" w:rsidP="00556C68">
      <w:pPr>
        <w:pStyle w:val="PargrafodaLista"/>
        <w:numPr>
          <w:ilvl w:val="0"/>
          <w:numId w:val="28"/>
        </w:numPr>
        <w:jc w:val="both"/>
        <w:rPr>
          <w:lang w:val="pt-BR"/>
        </w:rPr>
      </w:pPr>
      <w:r w:rsidRPr="0073618D">
        <w:rPr>
          <w:lang w:val="pt-BR"/>
        </w:rPr>
        <w:t>Conduzir reunião, em conjunto com a Agência, para encerramento dos trabalhos em campo com a equipe do prestador de serviços envolvida no processo de Certi</w:t>
      </w:r>
      <w:r>
        <w:rPr>
          <w:lang w:val="pt-BR"/>
        </w:rPr>
        <w:t>ficação das Informações do SNIS;</w:t>
      </w:r>
    </w:p>
    <w:p w14:paraId="52DA81CD" w14:textId="77777777" w:rsidR="0072014C" w:rsidRPr="0073618D" w:rsidRDefault="0072014C" w:rsidP="00556C68">
      <w:pPr>
        <w:pStyle w:val="PargrafodaLista"/>
        <w:numPr>
          <w:ilvl w:val="0"/>
          <w:numId w:val="28"/>
        </w:numPr>
        <w:jc w:val="both"/>
        <w:rPr>
          <w:lang w:val="pt-BR"/>
        </w:rPr>
      </w:pPr>
      <w:r w:rsidRPr="0073618D">
        <w:rPr>
          <w:lang w:val="pt-BR"/>
        </w:rPr>
        <w:t>Realizar validação formal dos pontos identificados junto à equipe do prestador de serviços de abastecimento de água e esgotamento sanitário;</w:t>
      </w:r>
    </w:p>
    <w:p w14:paraId="23B27FF3" w14:textId="77777777" w:rsidR="0072014C" w:rsidRDefault="0072014C" w:rsidP="00556C68">
      <w:pPr>
        <w:pStyle w:val="PargrafodaLista"/>
        <w:numPr>
          <w:ilvl w:val="0"/>
          <w:numId w:val="28"/>
        </w:numPr>
        <w:jc w:val="both"/>
        <w:rPr>
          <w:lang w:val="pt-BR"/>
        </w:rPr>
      </w:pPr>
      <w:r>
        <w:rPr>
          <w:lang w:val="pt-BR"/>
        </w:rPr>
        <w:t>Realizar validação das sugestões de melhorias propostas no plano de ação para o prestador de serviços;</w:t>
      </w:r>
    </w:p>
    <w:p w14:paraId="11E34507" w14:textId="38CB3106" w:rsidR="0072014C" w:rsidRDefault="0072014C" w:rsidP="00556C68">
      <w:pPr>
        <w:pStyle w:val="PargrafodaLista"/>
        <w:numPr>
          <w:ilvl w:val="0"/>
          <w:numId w:val="28"/>
        </w:numPr>
        <w:jc w:val="both"/>
        <w:rPr>
          <w:lang w:val="pt-BR"/>
        </w:rPr>
      </w:pPr>
      <w:r>
        <w:rPr>
          <w:lang w:val="pt-BR"/>
        </w:rPr>
        <w:t>Elaborar relatório preliminar de auditoria a ser encaminhado ao prestador de serviços, contemplando os aspectos identificados, evidências coletadas, documentações relacionadas às análises, resultados obtidos e recomendações propostas;</w:t>
      </w:r>
    </w:p>
    <w:p w14:paraId="56DBD66A" w14:textId="1344315C" w:rsidR="0072014C" w:rsidRDefault="0072014C" w:rsidP="00556C68">
      <w:pPr>
        <w:pStyle w:val="PargrafodaLista"/>
        <w:numPr>
          <w:ilvl w:val="0"/>
          <w:numId w:val="28"/>
        </w:numPr>
        <w:jc w:val="both"/>
        <w:rPr>
          <w:lang w:val="pt-BR"/>
        </w:rPr>
      </w:pPr>
      <w:r>
        <w:rPr>
          <w:lang w:val="pt-BR"/>
        </w:rPr>
        <w:t>Submeter o relatório preliminar de auditoria com os resultados obtidos para coleta de considerações finais da equipe do prestador de serviços e Alta Administração</w:t>
      </w:r>
      <w:r w:rsidR="001314AC">
        <w:rPr>
          <w:lang w:val="pt-BR"/>
        </w:rPr>
        <w:t>;</w:t>
      </w:r>
    </w:p>
    <w:p w14:paraId="4ABD752D" w14:textId="35963DA1" w:rsidR="0072014C" w:rsidRDefault="0072014C" w:rsidP="00556C68">
      <w:pPr>
        <w:pStyle w:val="PargrafodaLista"/>
        <w:numPr>
          <w:ilvl w:val="0"/>
          <w:numId w:val="28"/>
        </w:numPr>
        <w:jc w:val="both"/>
        <w:rPr>
          <w:lang w:val="pt-BR"/>
        </w:rPr>
      </w:pPr>
      <w:r>
        <w:rPr>
          <w:lang w:val="pt-BR"/>
        </w:rPr>
        <w:t xml:space="preserve">Elaborar relatório de Certificação das Informações do SNIS, com o objetivo de divulgar os resultados da avaliação de qualidade </w:t>
      </w:r>
      <w:r w:rsidR="00B72809">
        <w:rPr>
          <w:lang w:val="pt-BR"/>
        </w:rPr>
        <w:t>das informações analisadas;</w:t>
      </w:r>
      <w:r>
        <w:rPr>
          <w:lang w:val="pt-BR"/>
        </w:rPr>
        <w:t xml:space="preserve"> </w:t>
      </w:r>
    </w:p>
    <w:p w14:paraId="614522ED" w14:textId="4E7E8B6C" w:rsidR="0072014C" w:rsidRDefault="0072014C" w:rsidP="00556C68">
      <w:pPr>
        <w:pStyle w:val="PargrafodaLista"/>
        <w:numPr>
          <w:ilvl w:val="0"/>
          <w:numId w:val="28"/>
        </w:numPr>
        <w:jc w:val="both"/>
        <w:rPr>
          <w:lang w:val="pt-BR"/>
        </w:rPr>
      </w:pPr>
      <w:r>
        <w:rPr>
          <w:lang w:val="pt-BR"/>
        </w:rPr>
        <w:t xml:space="preserve">Entregar relatório final com toda documentação suporte à Agência de Regulação para encaminhamento ao </w:t>
      </w:r>
      <w:r w:rsidR="0075268E">
        <w:rPr>
          <w:lang w:val="pt-BR"/>
        </w:rPr>
        <w:t>Governo Federal</w:t>
      </w:r>
      <w:r>
        <w:rPr>
          <w:lang w:val="pt-BR"/>
        </w:rPr>
        <w:t>.</w:t>
      </w:r>
    </w:p>
    <w:p w14:paraId="3459C74C" w14:textId="77777777" w:rsidR="00DD1AE2" w:rsidRDefault="00DD1AE2" w:rsidP="00556C68">
      <w:pPr>
        <w:pStyle w:val="Ttulo3"/>
        <w:jc w:val="both"/>
        <w:rPr>
          <w:lang w:val="pt-BR"/>
        </w:rPr>
      </w:pPr>
      <w:r>
        <w:rPr>
          <w:lang w:val="pt-BR"/>
        </w:rPr>
        <w:lastRenderedPageBreak/>
        <w:t>Produtos Finais</w:t>
      </w:r>
      <w:r w:rsidR="009975B6">
        <w:rPr>
          <w:lang w:val="pt-BR"/>
        </w:rPr>
        <w:t xml:space="preserve"> da Etapa 3</w:t>
      </w:r>
    </w:p>
    <w:p w14:paraId="733F8958" w14:textId="77777777" w:rsidR="00DD1AE2" w:rsidRPr="00DD1AE2" w:rsidRDefault="00DD1AE2" w:rsidP="00556C68">
      <w:pPr>
        <w:pStyle w:val="PargrafodaLista"/>
        <w:spacing w:after="0"/>
        <w:jc w:val="both"/>
        <w:rPr>
          <w:lang w:val="pt-BR"/>
        </w:rPr>
      </w:pPr>
    </w:p>
    <w:p w14:paraId="6784F3E5" w14:textId="77777777" w:rsidR="00DD1AE2" w:rsidRPr="00DD1AE2" w:rsidRDefault="00DD1AE2" w:rsidP="00556C68">
      <w:pPr>
        <w:pStyle w:val="PargrafodaLista"/>
        <w:numPr>
          <w:ilvl w:val="0"/>
          <w:numId w:val="32"/>
        </w:numPr>
        <w:jc w:val="both"/>
        <w:rPr>
          <w:lang w:val="pt-BR"/>
        </w:rPr>
      </w:pPr>
      <w:r w:rsidRPr="00DD1AE2">
        <w:rPr>
          <w:lang w:val="pt-BR"/>
        </w:rPr>
        <w:t>Relatório final a ser encaminhado à prestadora de serviços, contemplando os aspectos identificados, evidências coletadas, documentações relacionadas às análises, resultados obtidos e recomendações propostas;</w:t>
      </w:r>
    </w:p>
    <w:p w14:paraId="728D8D00" w14:textId="6FC37A04" w:rsidR="00DD1AE2" w:rsidRPr="00DD1AE2" w:rsidRDefault="00DD1AE2" w:rsidP="00556C68">
      <w:pPr>
        <w:pStyle w:val="PargrafodaLista"/>
        <w:numPr>
          <w:ilvl w:val="0"/>
          <w:numId w:val="32"/>
        </w:numPr>
        <w:jc w:val="both"/>
        <w:rPr>
          <w:lang w:val="pt-BR"/>
        </w:rPr>
      </w:pPr>
      <w:r w:rsidRPr="00DD1AE2">
        <w:rPr>
          <w:lang w:val="pt-BR"/>
        </w:rPr>
        <w:t>Relatório de Certificação das Informações do SNIS para divulgação dos resultado</w:t>
      </w:r>
      <w:r w:rsidR="00B72809">
        <w:rPr>
          <w:lang w:val="pt-BR"/>
        </w:rPr>
        <w:t>s da avaliação de qualidade das informações analisada</w:t>
      </w:r>
      <w:r w:rsidRPr="00DD1AE2">
        <w:rPr>
          <w:lang w:val="pt-BR"/>
        </w:rPr>
        <w:t>s.</w:t>
      </w:r>
    </w:p>
    <w:p w14:paraId="67B793D6" w14:textId="08AF5E46" w:rsidR="0075268E" w:rsidRDefault="00BD06B6" w:rsidP="00556C68">
      <w:pPr>
        <w:jc w:val="both"/>
        <w:rPr>
          <w:lang w:val="pt-BR"/>
        </w:rPr>
      </w:pPr>
      <w:r>
        <w:rPr>
          <w:lang w:val="pt-BR"/>
        </w:rPr>
        <w:t xml:space="preserve">Um maior detalhamento da metodologia e das atividades a serem executadas pode ser encontrado no </w:t>
      </w:r>
      <w:r w:rsidRPr="007C0988">
        <w:rPr>
          <w:i/>
          <w:lang w:val="pt-BR"/>
        </w:rPr>
        <w:t>Anexo I – Guia de Certificação das Informações do SNIS</w:t>
      </w:r>
      <w:r>
        <w:rPr>
          <w:lang w:val="pt-BR"/>
        </w:rPr>
        <w:t>.</w:t>
      </w:r>
    </w:p>
    <w:p w14:paraId="030FE5F3" w14:textId="1F8602C1" w:rsidR="00BC3132" w:rsidRDefault="00BC3132" w:rsidP="00556C68">
      <w:pPr>
        <w:pStyle w:val="Ttulo1"/>
        <w:jc w:val="both"/>
        <w:rPr>
          <w:lang w:val="pt-BR"/>
        </w:rPr>
      </w:pPr>
      <w:bookmarkStart w:id="8" w:name="_Toc508358868"/>
      <w:r>
        <w:rPr>
          <w:lang w:val="pt-BR"/>
        </w:rPr>
        <w:t>Metodologias e Ferramentas</w:t>
      </w:r>
      <w:bookmarkEnd w:id="8"/>
    </w:p>
    <w:p w14:paraId="13F53E7F" w14:textId="77777777" w:rsidR="00BC3132" w:rsidRPr="00BC3132" w:rsidRDefault="00BC3132" w:rsidP="00556C68">
      <w:pPr>
        <w:spacing w:after="0"/>
        <w:jc w:val="both"/>
        <w:rPr>
          <w:lang w:val="pt-BR"/>
        </w:rPr>
      </w:pPr>
    </w:p>
    <w:p w14:paraId="426B4FDA" w14:textId="77777777" w:rsidR="00BC3132" w:rsidRPr="00BC3132" w:rsidRDefault="007C02A6" w:rsidP="00556C68">
      <w:pPr>
        <w:jc w:val="both"/>
        <w:rPr>
          <w:lang w:val="pt-BR"/>
        </w:rPr>
      </w:pPr>
      <w:r>
        <w:rPr>
          <w:lang w:val="pt-BR"/>
        </w:rPr>
        <w:t xml:space="preserve">As </w:t>
      </w:r>
      <w:proofErr w:type="spellStart"/>
      <w:r>
        <w:rPr>
          <w:lang w:val="pt-BR"/>
        </w:rPr>
        <w:t>pricipais</w:t>
      </w:r>
      <w:proofErr w:type="spellEnd"/>
      <w:r>
        <w:rPr>
          <w:lang w:val="pt-BR"/>
        </w:rPr>
        <w:t xml:space="preserve"> m</w:t>
      </w:r>
      <w:r w:rsidR="00BC3132" w:rsidRPr="00BC3132">
        <w:rPr>
          <w:lang w:val="pt-BR"/>
        </w:rPr>
        <w:t>etodologia</w:t>
      </w:r>
      <w:r>
        <w:rPr>
          <w:lang w:val="pt-BR"/>
        </w:rPr>
        <w:t>s</w:t>
      </w:r>
      <w:r w:rsidR="00BC3132" w:rsidRPr="00BC3132">
        <w:rPr>
          <w:lang w:val="pt-BR"/>
        </w:rPr>
        <w:t xml:space="preserve"> e </w:t>
      </w:r>
      <w:r>
        <w:rPr>
          <w:lang w:val="pt-BR"/>
        </w:rPr>
        <w:t>f</w:t>
      </w:r>
      <w:r w:rsidR="00BC3132" w:rsidRPr="00BC3132">
        <w:rPr>
          <w:lang w:val="pt-BR"/>
        </w:rPr>
        <w:t xml:space="preserve">erramentas </w:t>
      </w:r>
      <w:r>
        <w:rPr>
          <w:lang w:val="pt-BR"/>
        </w:rPr>
        <w:t xml:space="preserve">que devem ser </w:t>
      </w:r>
      <w:r w:rsidR="00BC3132" w:rsidRPr="00BC3132">
        <w:rPr>
          <w:lang w:val="pt-BR"/>
        </w:rPr>
        <w:t>empregadas</w:t>
      </w:r>
      <w:r>
        <w:rPr>
          <w:lang w:val="pt-BR"/>
        </w:rPr>
        <w:t xml:space="preserve"> para a realização dos trabalhos de Certificação das Informações do SNIS estão listadas a seguir</w:t>
      </w:r>
      <w:r w:rsidR="00BC3132" w:rsidRPr="00BC3132">
        <w:rPr>
          <w:lang w:val="pt-BR"/>
        </w:rPr>
        <w:t>:</w:t>
      </w:r>
    </w:p>
    <w:p w14:paraId="29E33424" w14:textId="77777777" w:rsidR="00BC3132" w:rsidRPr="00BC3132" w:rsidRDefault="00BC3132" w:rsidP="00556C68">
      <w:pPr>
        <w:pStyle w:val="PargrafodaLista"/>
        <w:numPr>
          <w:ilvl w:val="0"/>
          <w:numId w:val="30"/>
        </w:numPr>
        <w:jc w:val="both"/>
      </w:pPr>
      <w:r w:rsidRPr="00BC3132">
        <w:t>Microsoft Office</w:t>
      </w:r>
      <w:r w:rsidR="007C02A6">
        <w:t>;</w:t>
      </w:r>
    </w:p>
    <w:p w14:paraId="0C5409AB" w14:textId="70BBF719" w:rsidR="00BC3132" w:rsidRPr="002360D6" w:rsidRDefault="00F50C4D" w:rsidP="00556C68">
      <w:pPr>
        <w:pStyle w:val="PargrafodaLista"/>
        <w:numPr>
          <w:ilvl w:val="0"/>
          <w:numId w:val="30"/>
        </w:numPr>
        <w:jc w:val="both"/>
        <w:rPr>
          <w:lang w:val="pt-BR"/>
        </w:rPr>
      </w:pPr>
      <w:r>
        <w:rPr>
          <w:lang w:val="pt-BR"/>
        </w:rPr>
        <w:t>Repositório</w:t>
      </w:r>
      <w:r w:rsidR="002360D6" w:rsidRPr="002360D6">
        <w:rPr>
          <w:lang w:val="pt-BR"/>
        </w:rPr>
        <w:t xml:space="preserve"> para Gestão de Arquivos</w:t>
      </w:r>
      <w:r w:rsidR="007C02A6" w:rsidRPr="002360D6">
        <w:rPr>
          <w:lang w:val="pt-BR"/>
        </w:rPr>
        <w:t>;</w:t>
      </w:r>
      <w:r w:rsidR="00BC3132" w:rsidRPr="002360D6">
        <w:rPr>
          <w:lang w:val="pt-BR"/>
        </w:rPr>
        <w:t xml:space="preserve"> </w:t>
      </w:r>
    </w:p>
    <w:p w14:paraId="0F03AEA1" w14:textId="77777777" w:rsidR="006A3097" w:rsidRDefault="006A3097" w:rsidP="00556C68">
      <w:pPr>
        <w:pStyle w:val="PargrafodaLista"/>
        <w:numPr>
          <w:ilvl w:val="0"/>
          <w:numId w:val="30"/>
        </w:numPr>
        <w:jc w:val="both"/>
        <w:rPr>
          <w:lang w:val="pt-BR"/>
        </w:rPr>
      </w:pPr>
      <w:r>
        <w:rPr>
          <w:lang w:val="pt-BR"/>
        </w:rPr>
        <w:t>BPMN;</w:t>
      </w:r>
    </w:p>
    <w:p w14:paraId="1B4F113C" w14:textId="4C8D4799" w:rsidR="007C02A6" w:rsidRDefault="007C02A6" w:rsidP="00556C68">
      <w:pPr>
        <w:pStyle w:val="PargrafodaLista"/>
        <w:numPr>
          <w:ilvl w:val="0"/>
          <w:numId w:val="30"/>
        </w:numPr>
        <w:jc w:val="both"/>
        <w:rPr>
          <w:lang w:val="pt-BR"/>
        </w:rPr>
      </w:pPr>
      <w:r>
        <w:rPr>
          <w:lang w:val="pt-BR"/>
        </w:rPr>
        <w:t>ACL</w:t>
      </w:r>
      <w:r w:rsidR="00024F84">
        <w:rPr>
          <w:lang w:val="pt-BR"/>
        </w:rPr>
        <w:t>,</w:t>
      </w:r>
      <w:r w:rsidR="00A92015">
        <w:rPr>
          <w:lang w:val="pt-BR"/>
        </w:rPr>
        <w:t xml:space="preserve"> Idea</w:t>
      </w:r>
      <w:r w:rsidR="00024F84">
        <w:rPr>
          <w:lang w:val="pt-BR"/>
        </w:rPr>
        <w:t xml:space="preserve"> ou algum Software com grande capacidade de análise de dados em massa</w:t>
      </w:r>
      <w:r>
        <w:rPr>
          <w:lang w:val="pt-BR"/>
        </w:rPr>
        <w:t>;</w:t>
      </w:r>
    </w:p>
    <w:p w14:paraId="4354EDDC" w14:textId="77777777" w:rsidR="006A3097" w:rsidRPr="00BC3132" w:rsidRDefault="006A3097" w:rsidP="00556C68">
      <w:pPr>
        <w:pStyle w:val="PargrafodaLista"/>
        <w:numPr>
          <w:ilvl w:val="0"/>
          <w:numId w:val="30"/>
        </w:numPr>
        <w:jc w:val="both"/>
        <w:rPr>
          <w:lang w:val="pt-BR"/>
        </w:rPr>
      </w:pPr>
      <w:r>
        <w:rPr>
          <w:lang w:val="pt-BR"/>
        </w:rPr>
        <w:t>COSO;</w:t>
      </w:r>
    </w:p>
    <w:p w14:paraId="2C35DA34" w14:textId="7AABF609" w:rsidR="00BC3132" w:rsidRPr="00BC3132" w:rsidRDefault="006A3097" w:rsidP="00556C68">
      <w:pPr>
        <w:pStyle w:val="PargrafodaLista"/>
        <w:numPr>
          <w:ilvl w:val="0"/>
          <w:numId w:val="30"/>
        </w:numPr>
        <w:jc w:val="both"/>
        <w:rPr>
          <w:lang w:val="pt-BR"/>
        </w:rPr>
      </w:pPr>
      <w:r>
        <w:rPr>
          <w:lang w:val="pt-BR"/>
        </w:rPr>
        <w:t xml:space="preserve">IIA </w:t>
      </w:r>
      <w:proofErr w:type="spellStart"/>
      <w:r>
        <w:rPr>
          <w:lang w:val="pt-BR"/>
        </w:rPr>
        <w:t>Guides</w:t>
      </w:r>
      <w:proofErr w:type="spellEnd"/>
      <w:r w:rsidR="00F50C4D">
        <w:rPr>
          <w:lang w:val="pt-BR"/>
        </w:rPr>
        <w:t>.</w:t>
      </w:r>
    </w:p>
    <w:p w14:paraId="2900C918" w14:textId="77777777" w:rsidR="001F2861" w:rsidRDefault="001F2861" w:rsidP="00556C68">
      <w:pPr>
        <w:pStyle w:val="Ttulo1"/>
        <w:jc w:val="both"/>
        <w:rPr>
          <w:lang w:val="pt-BR"/>
        </w:rPr>
      </w:pPr>
      <w:bookmarkStart w:id="9" w:name="_Toc508358869"/>
      <w:r>
        <w:rPr>
          <w:lang w:val="pt-BR"/>
        </w:rPr>
        <w:t>Produtos</w:t>
      </w:r>
      <w:r w:rsidR="00973FC0">
        <w:rPr>
          <w:lang w:val="pt-BR"/>
        </w:rPr>
        <w:t xml:space="preserve"> Finais a Serem Gerados</w:t>
      </w:r>
      <w:bookmarkEnd w:id="9"/>
    </w:p>
    <w:p w14:paraId="1E2F6D25" w14:textId="77777777" w:rsidR="001B1C1E" w:rsidRPr="001B1C1E" w:rsidRDefault="001B1C1E" w:rsidP="00556C68">
      <w:pPr>
        <w:spacing w:after="0"/>
        <w:jc w:val="both"/>
        <w:rPr>
          <w:lang w:val="pt-BR"/>
        </w:rPr>
      </w:pPr>
    </w:p>
    <w:p w14:paraId="1C7AEC9A" w14:textId="77777777" w:rsidR="001F2861" w:rsidRDefault="001F2861" w:rsidP="00556C68">
      <w:pPr>
        <w:jc w:val="both"/>
        <w:rPr>
          <w:lang w:val="pt-BR"/>
        </w:rPr>
      </w:pPr>
      <w:r>
        <w:rPr>
          <w:lang w:val="pt-BR"/>
        </w:rPr>
        <w:t xml:space="preserve">A </w:t>
      </w:r>
      <w:r w:rsidR="001B1C1E">
        <w:rPr>
          <w:lang w:val="pt-BR"/>
        </w:rPr>
        <w:t>E</w:t>
      </w:r>
      <w:r>
        <w:rPr>
          <w:lang w:val="pt-BR"/>
        </w:rPr>
        <w:t>mpresa</w:t>
      </w:r>
      <w:r w:rsidRPr="001F2861">
        <w:rPr>
          <w:lang w:val="pt-BR"/>
        </w:rPr>
        <w:t xml:space="preserve"> </w:t>
      </w:r>
      <w:r w:rsidR="001B1C1E">
        <w:rPr>
          <w:lang w:val="pt-BR"/>
        </w:rPr>
        <w:t>C</w:t>
      </w:r>
      <w:r w:rsidRPr="001F2861">
        <w:rPr>
          <w:lang w:val="pt-BR"/>
        </w:rPr>
        <w:t xml:space="preserve">ontratada será responsável por desenvolver e apresentar </w:t>
      </w:r>
      <w:r w:rsidR="001B1C1E">
        <w:rPr>
          <w:lang w:val="pt-BR"/>
        </w:rPr>
        <w:t>os produtos relacionados a seguir</w:t>
      </w:r>
      <w:r>
        <w:rPr>
          <w:lang w:val="pt-BR"/>
        </w:rPr>
        <w:t>:</w:t>
      </w:r>
    </w:p>
    <w:p w14:paraId="32D3805A" w14:textId="77777777" w:rsidR="00DD1AE2" w:rsidRPr="00DD1AE2" w:rsidRDefault="00DD1AE2" w:rsidP="00556C68">
      <w:pPr>
        <w:pStyle w:val="PargrafodaLista"/>
        <w:numPr>
          <w:ilvl w:val="0"/>
          <w:numId w:val="24"/>
        </w:numPr>
        <w:jc w:val="both"/>
        <w:rPr>
          <w:lang w:val="pt-BR"/>
        </w:rPr>
      </w:pPr>
      <w:r>
        <w:rPr>
          <w:lang w:val="pt-BR"/>
        </w:rPr>
        <w:t>Plano de certificação detalhado, contendo os objetivos, responsabilidades da equipe, procedimentos a serem aplicados, questões logísticas e cronograma para a execução dos trabalhos de certificação, dentre outros aspectos.</w:t>
      </w:r>
    </w:p>
    <w:p w14:paraId="76EFBD35" w14:textId="77777777" w:rsidR="001F2861" w:rsidRDefault="001F2861" w:rsidP="00556C68">
      <w:pPr>
        <w:pStyle w:val="PargrafodaLista"/>
        <w:numPr>
          <w:ilvl w:val="0"/>
          <w:numId w:val="24"/>
        </w:numPr>
        <w:jc w:val="both"/>
        <w:rPr>
          <w:lang w:val="pt-BR"/>
        </w:rPr>
      </w:pPr>
      <w:r>
        <w:rPr>
          <w:lang w:val="pt-BR"/>
        </w:rPr>
        <w:t xml:space="preserve">Papéis de trabalho para os </w:t>
      </w:r>
      <w:r w:rsidR="006A5A8B">
        <w:rPr>
          <w:lang w:val="pt-BR"/>
        </w:rPr>
        <w:t>testes de controle e substantivo</w:t>
      </w:r>
      <w:r>
        <w:rPr>
          <w:lang w:val="pt-BR"/>
        </w:rPr>
        <w:t>s executados</w:t>
      </w:r>
      <w:r w:rsidR="006A5A8B">
        <w:rPr>
          <w:lang w:val="pt-BR"/>
        </w:rPr>
        <w:t xml:space="preserve"> para avaliar a confiança e exatidão das informações do SNIS</w:t>
      </w:r>
      <w:r>
        <w:rPr>
          <w:lang w:val="pt-BR"/>
        </w:rPr>
        <w:t>;</w:t>
      </w:r>
    </w:p>
    <w:p w14:paraId="663A8327" w14:textId="77777777" w:rsidR="00CF3DD5" w:rsidRDefault="00CF3DD5" w:rsidP="00556C68">
      <w:pPr>
        <w:pStyle w:val="PargrafodaLista"/>
        <w:numPr>
          <w:ilvl w:val="0"/>
          <w:numId w:val="24"/>
        </w:numPr>
        <w:jc w:val="both"/>
        <w:rPr>
          <w:lang w:val="pt-BR"/>
        </w:rPr>
      </w:pPr>
      <w:r>
        <w:rPr>
          <w:lang w:val="pt-BR"/>
        </w:rPr>
        <w:t>R</w:t>
      </w:r>
      <w:r w:rsidRPr="00CF3DD5">
        <w:rPr>
          <w:lang w:val="pt-BR"/>
        </w:rPr>
        <w:t>elatório final a ser encaminhado à prestadora de</w:t>
      </w:r>
      <w:r w:rsidR="00BD06B6">
        <w:rPr>
          <w:lang w:val="pt-BR"/>
        </w:rPr>
        <w:t xml:space="preserve"> serviços,</w:t>
      </w:r>
      <w:r w:rsidRPr="00CF3DD5">
        <w:rPr>
          <w:lang w:val="pt-BR"/>
        </w:rPr>
        <w:t xml:space="preserve"> </w:t>
      </w:r>
      <w:r w:rsidR="00BD06B6">
        <w:rPr>
          <w:lang w:val="pt-BR"/>
        </w:rPr>
        <w:t>contemplando os aspectos identificados, evidências coletadas, documentações relacionadas às análises, resultados obtidos e recomendações propostas</w:t>
      </w:r>
      <w:r>
        <w:rPr>
          <w:lang w:val="pt-BR"/>
        </w:rPr>
        <w:t>;</w:t>
      </w:r>
    </w:p>
    <w:p w14:paraId="6DC65465" w14:textId="42288520" w:rsidR="001F2861" w:rsidRDefault="00CF3DD5" w:rsidP="00556C68">
      <w:pPr>
        <w:pStyle w:val="PargrafodaLista"/>
        <w:numPr>
          <w:ilvl w:val="0"/>
          <w:numId w:val="24"/>
        </w:numPr>
        <w:jc w:val="both"/>
        <w:rPr>
          <w:lang w:val="pt-BR"/>
        </w:rPr>
      </w:pPr>
      <w:r w:rsidRPr="00CF3DD5">
        <w:rPr>
          <w:lang w:val="pt-BR"/>
        </w:rPr>
        <w:t>R</w:t>
      </w:r>
      <w:r w:rsidR="001F2861" w:rsidRPr="00CF3DD5">
        <w:rPr>
          <w:lang w:val="pt-BR"/>
        </w:rPr>
        <w:t xml:space="preserve">elatório de </w:t>
      </w:r>
      <w:r w:rsidR="006A5A8B">
        <w:rPr>
          <w:lang w:val="pt-BR"/>
        </w:rPr>
        <w:t>C</w:t>
      </w:r>
      <w:r w:rsidR="001F2861" w:rsidRPr="00CF3DD5">
        <w:rPr>
          <w:lang w:val="pt-BR"/>
        </w:rPr>
        <w:t>ertificação</w:t>
      </w:r>
      <w:r w:rsidR="006A5A8B">
        <w:rPr>
          <w:lang w:val="pt-BR"/>
        </w:rPr>
        <w:t xml:space="preserve"> das Informações do SNIS para divulgação dos resultados da avaliação de qualidade </w:t>
      </w:r>
      <w:r w:rsidR="00F50C4D">
        <w:rPr>
          <w:lang w:val="pt-BR"/>
        </w:rPr>
        <w:t>das informações analisadas.</w:t>
      </w:r>
    </w:p>
    <w:p w14:paraId="6CA08FBD" w14:textId="096E2025" w:rsidR="007418A1" w:rsidRDefault="007418A1" w:rsidP="00556C68">
      <w:pPr>
        <w:jc w:val="both"/>
        <w:rPr>
          <w:lang w:val="pt-BR"/>
        </w:rPr>
      </w:pPr>
      <w:r>
        <w:rPr>
          <w:lang w:val="pt-BR"/>
        </w:rPr>
        <w:t>Os produtos gerados devem seguir os modelos</w:t>
      </w:r>
      <w:r w:rsidR="009F12BC">
        <w:rPr>
          <w:lang w:val="pt-BR"/>
        </w:rPr>
        <w:t xml:space="preserve"> </w:t>
      </w:r>
      <w:r>
        <w:rPr>
          <w:lang w:val="pt-BR"/>
        </w:rPr>
        <w:t xml:space="preserve">desenvolvidos no âmbito do </w:t>
      </w:r>
      <w:r w:rsidR="0075268E">
        <w:rPr>
          <w:lang w:val="pt-BR"/>
        </w:rPr>
        <w:t>ACERTAR</w:t>
      </w:r>
      <w:r w:rsidR="001B1C1E">
        <w:rPr>
          <w:lang w:val="pt-BR"/>
        </w:rPr>
        <w:t xml:space="preserve">, contidos nas seções </w:t>
      </w:r>
      <w:r w:rsidR="001B1C1E" w:rsidRPr="001B1C1E">
        <w:rPr>
          <w:i/>
          <w:lang w:val="pt-BR"/>
        </w:rPr>
        <w:t>Anexo II – Modelo de Papel de Trabalho para Avaliação de Confiança</w:t>
      </w:r>
      <w:r w:rsidR="001B1C1E">
        <w:rPr>
          <w:lang w:val="pt-BR"/>
        </w:rPr>
        <w:t xml:space="preserve">, </w:t>
      </w:r>
      <w:r w:rsidR="001B1C1E" w:rsidRPr="001B1C1E">
        <w:rPr>
          <w:i/>
          <w:lang w:val="pt-BR"/>
        </w:rPr>
        <w:t>Anexo III – Modelo de Papel de Trabalho para Avaliação de Exatidão</w:t>
      </w:r>
      <w:r w:rsidR="001B1C1E">
        <w:rPr>
          <w:lang w:val="pt-BR"/>
        </w:rPr>
        <w:t xml:space="preserve">, </w:t>
      </w:r>
      <w:r w:rsidR="001B1C1E" w:rsidRPr="001B1C1E">
        <w:rPr>
          <w:i/>
          <w:lang w:val="pt-BR"/>
        </w:rPr>
        <w:t>Anexo IV – Modelo de Relatório Final de Auditoria</w:t>
      </w:r>
      <w:r w:rsidR="001B1C1E">
        <w:rPr>
          <w:lang w:val="pt-BR"/>
        </w:rPr>
        <w:t xml:space="preserve"> e </w:t>
      </w:r>
      <w:r w:rsidR="001B1C1E" w:rsidRPr="001B1C1E">
        <w:rPr>
          <w:i/>
          <w:lang w:val="pt-BR"/>
        </w:rPr>
        <w:t>Anexo V – Modelo de Relatório de Certificação de Informações</w:t>
      </w:r>
      <w:r>
        <w:rPr>
          <w:lang w:val="pt-BR"/>
        </w:rPr>
        <w:t>.</w:t>
      </w:r>
    </w:p>
    <w:p w14:paraId="080FCE0D" w14:textId="77777777" w:rsidR="008C06DA" w:rsidRDefault="008C06DA" w:rsidP="008C06DA">
      <w:pPr>
        <w:pStyle w:val="Ttulo1"/>
        <w:rPr>
          <w:lang w:val="pt-BR"/>
        </w:rPr>
      </w:pPr>
      <w:bookmarkStart w:id="10" w:name="_Toc504751195"/>
      <w:bookmarkStart w:id="11" w:name="_Toc508358872"/>
      <w:bookmarkStart w:id="12" w:name="_Toc508358870"/>
    </w:p>
    <w:p w14:paraId="3260B28F" w14:textId="5C5A1CCD" w:rsidR="008C06DA" w:rsidRDefault="008C06DA" w:rsidP="008C06DA">
      <w:pPr>
        <w:pStyle w:val="Ttulo1"/>
        <w:rPr>
          <w:lang w:val="pt-BR"/>
        </w:rPr>
      </w:pPr>
      <w:r>
        <w:rPr>
          <w:lang w:val="pt-BR"/>
        </w:rPr>
        <w:t xml:space="preserve">Qualificação da Equipe </w:t>
      </w:r>
      <w:bookmarkEnd w:id="10"/>
      <w:bookmarkEnd w:id="11"/>
      <w:r>
        <w:rPr>
          <w:lang w:val="pt-BR"/>
        </w:rPr>
        <w:t>de Certificação</w:t>
      </w:r>
    </w:p>
    <w:p w14:paraId="42AED850" w14:textId="77777777" w:rsidR="008C06DA" w:rsidRPr="00DF72C4" w:rsidRDefault="008C06DA" w:rsidP="008C06DA">
      <w:pPr>
        <w:spacing w:after="0"/>
        <w:rPr>
          <w:lang w:val="pt-BR"/>
        </w:rPr>
      </w:pPr>
    </w:p>
    <w:p w14:paraId="48AD5006" w14:textId="184C305E" w:rsidR="008C06DA" w:rsidRDefault="008C06DA" w:rsidP="008C06DA">
      <w:pPr>
        <w:jc w:val="both"/>
        <w:rPr>
          <w:lang w:val="pt-BR"/>
        </w:rPr>
      </w:pPr>
      <w:r w:rsidRPr="000505EE">
        <w:rPr>
          <w:lang w:val="pt-BR"/>
        </w:rPr>
        <w:t xml:space="preserve">As atividades previstas neste </w:t>
      </w:r>
      <w:r>
        <w:rPr>
          <w:lang w:val="pt-BR"/>
        </w:rPr>
        <w:t>documento</w:t>
      </w:r>
      <w:r w:rsidRPr="000505EE">
        <w:rPr>
          <w:lang w:val="pt-BR"/>
        </w:rPr>
        <w:t xml:space="preserve"> deverão ser </w:t>
      </w:r>
      <w:r>
        <w:rPr>
          <w:lang w:val="pt-BR"/>
        </w:rPr>
        <w:t>desempenhadas</w:t>
      </w:r>
      <w:r w:rsidRPr="000505EE">
        <w:rPr>
          <w:lang w:val="pt-BR"/>
        </w:rPr>
        <w:t xml:space="preserve"> por equipe especializada, que ofereça</w:t>
      </w:r>
      <w:r>
        <w:rPr>
          <w:lang w:val="pt-BR"/>
        </w:rPr>
        <w:t xml:space="preserve"> as condições necessárias para que os produtos sejam desenvolvidos </w:t>
      </w:r>
      <w:r w:rsidRPr="000505EE">
        <w:rPr>
          <w:lang w:val="pt-BR"/>
        </w:rPr>
        <w:t>de forma adequada, eficiente, eficaz</w:t>
      </w:r>
      <w:r>
        <w:rPr>
          <w:lang w:val="pt-BR"/>
        </w:rPr>
        <w:t xml:space="preserve">, moderna e com qualidade. A equipe deve ser composta minimamente por profissionais que possuam as seguintes qualificações: </w:t>
      </w:r>
    </w:p>
    <w:p w14:paraId="3BE3E3A7" w14:textId="77777777" w:rsidR="008C06DA" w:rsidRPr="005C5487" w:rsidRDefault="008C06DA" w:rsidP="008C06DA">
      <w:pPr>
        <w:pStyle w:val="PargrafodaLista"/>
        <w:numPr>
          <w:ilvl w:val="0"/>
          <w:numId w:val="35"/>
        </w:numPr>
        <w:jc w:val="both"/>
        <w:rPr>
          <w:lang w:val="pt-BR"/>
        </w:rPr>
      </w:pPr>
      <w:r w:rsidRPr="00AC0B71">
        <w:rPr>
          <w:u w:val="single"/>
          <w:lang w:val="pt-BR"/>
        </w:rPr>
        <w:t>Coordenador da Certificação</w:t>
      </w:r>
      <w:r w:rsidRPr="005C5487">
        <w:rPr>
          <w:lang w:val="pt-BR"/>
        </w:rPr>
        <w:t>: pós-graduação com ênfase em gestão empresarial ou controladoria ou finanças, com experiência mínima de 5 anos em trabalhos de auditoria com ênfase em controles internos e gestão de riscos a ser comprovada através de atestados técnicos, sendo pelo menos 1 dos atestados comprovando experiência desse tipo de trabalho em entidades com gestão, operação e/ou regulação de saneamento/ abastecimento de água;</w:t>
      </w:r>
    </w:p>
    <w:p w14:paraId="30A13F9B" w14:textId="77777777" w:rsidR="008C06DA" w:rsidRPr="005C5487" w:rsidRDefault="008C06DA" w:rsidP="008C06DA">
      <w:pPr>
        <w:pStyle w:val="PargrafodaLista"/>
        <w:numPr>
          <w:ilvl w:val="0"/>
          <w:numId w:val="35"/>
        </w:numPr>
        <w:jc w:val="both"/>
        <w:rPr>
          <w:lang w:val="pt-BR"/>
        </w:rPr>
      </w:pPr>
      <w:r w:rsidRPr="00AC0B71">
        <w:rPr>
          <w:u w:val="single"/>
          <w:lang w:val="pt-BR"/>
        </w:rPr>
        <w:lastRenderedPageBreak/>
        <w:t>Líder de campo</w:t>
      </w:r>
      <w:r w:rsidRPr="005C5487">
        <w:rPr>
          <w:lang w:val="pt-BR"/>
        </w:rPr>
        <w:t>: graduação completa, com experiência mínima de 3 anos em trabalhos de auditoria com ênfase em controles internos e gestão de riscos a ser comprovada através de atestados técnicos;</w:t>
      </w:r>
    </w:p>
    <w:p w14:paraId="3511F128" w14:textId="77777777" w:rsidR="008C06DA" w:rsidRPr="005C5487" w:rsidRDefault="008C06DA" w:rsidP="008C06DA">
      <w:pPr>
        <w:pStyle w:val="PargrafodaLista"/>
        <w:numPr>
          <w:ilvl w:val="0"/>
          <w:numId w:val="35"/>
        </w:numPr>
        <w:jc w:val="both"/>
        <w:rPr>
          <w:lang w:val="pt-BR"/>
        </w:rPr>
      </w:pPr>
      <w:r w:rsidRPr="00AC0B71">
        <w:rPr>
          <w:u w:val="single"/>
          <w:lang w:val="pt-BR"/>
        </w:rPr>
        <w:t>Equipe operacional</w:t>
      </w:r>
      <w:r w:rsidRPr="00AC0B71">
        <w:rPr>
          <w:lang w:val="pt-BR"/>
        </w:rPr>
        <w:t>:</w:t>
      </w:r>
      <w:r w:rsidRPr="005C5487">
        <w:rPr>
          <w:lang w:val="pt-BR"/>
        </w:rPr>
        <w:t xml:space="preserve"> experiência mínima de 2 anos em trabalhos de auditoria em geral a ser comprovada através de atestados técnicos.</w:t>
      </w:r>
    </w:p>
    <w:p w14:paraId="4741B49E" w14:textId="77777777" w:rsidR="00280C1D" w:rsidRDefault="00280C1D" w:rsidP="00556C68">
      <w:pPr>
        <w:pStyle w:val="Ttulo1"/>
        <w:jc w:val="both"/>
        <w:rPr>
          <w:lang w:val="pt-BR"/>
        </w:rPr>
      </w:pPr>
    </w:p>
    <w:p w14:paraId="66B738F9" w14:textId="74504A5D" w:rsidR="007F781E" w:rsidRDefault="00DD1AE2" w:rsidP="00556C68">
      <w:pPr>
        <w:pStyle w:val="Ttulo1"/>
        <w:jc w:val="both"/>
        <w:rPr>
          <w:lang w:val="pt-BR"/>
        </w:rPr>
      </w:pPr>
      <w:r>
        <w:rPr>
          <w:lang w:val="pt-BR"/>
        </w:rPr>
        <w:t>Cronograma de Execução</w:t>
      </w:r>
      <w:bookmarkEnd w:id="12"/>
    </w:p>
    <w:p w14:paraId="1E119747" w14:textId="77777777" w:rsidR="007F781E" w:rsidRDefault="007F781E" w:rsidP="00556C68">
      <w:pPr>
        <w:spacing w:after="0"/>
        <w:jc w:val="both"/>
        <w:rPr>
          <w:lang w:val="pt-BR"/>
        </w:rPr>
      </w:pPr>
    </w:p>
    <w:p w14:paraId="61B2A828" w14:textId="4CACC863" w:rsidR="005D4E75" w:rsidRDefault="007F781E" w:rsidP="00556C68">
      <w:pPr>
        <w:jc w:val="both"/>
        <w:rPr>
          <w:lang w:val="pt-BR"/>
        </w:rPr>
      </w:pPr>
      <w:r w:rsidRPr="007F781E">
        <w:rPr>
          <w:lang w:val="pt-BR"/>
        </w:rPr>
        <w:t xml:space="preserve">O prazo </w:t>
      </w:r>
      <w:r w:rsidR="00FD423B">
        <w:rPr>
          <w:lang w:val="pt-BR"/>
        </w:rPr>
        <w:t xml:space="preserve">máximo </w:t>
      </w:r>
      <w:r w:rsidRPr="007F781E">
        <w:rPr>
          <w:lang w:val="pt-BR"/>
        </w:rPr>
        <w:t xml:space="preserve">de execução dos trabalhos será de </w:t>
      </w:r>
      <w:r w:rsidR="008C06DA">
        <w:rPr>
          <w:lang w:val="pt-BR"/>
        </w:rPr>
        <w:t>12</w:t>
      </w:r>
      <w:r w:rsidR="00F80EB1">
        <w:rPr>
          <w:lang w:val="pt-BR"/>
        </w:rPr>
        <w:t xml:space="preserve"> semanas</w:t>
      </w:r>
      <w:r w:rsidRPr="007F781E">
        <w:rPr>
          <w:lang w:val="pt-BR"/>
        </w:rPr>
        <w:t xml:space="preserve">. Antes da execução das demais atividades, a </w:t>
      </w:r>
      <w:r w:rsidR="000824FB">
        <w:rPr>
          <w:lang w:val="pt-BR"/>
        </w:rPr>
        <w:t>equipe de trabalho</w:t>
      </w:r>
      <w:r w:rsidRPr="007F781E">
        <w:rPr>
          <w:lang w:val="pt-BR"/>
        </w:rPr>
        <w:t xml:space="preserve"> deverá </w:t>
      </w:r>
      <w:r w:rsidR="00E50BB1">
        <w:rPr>
          <w:lang w:val="pt-BR"/>
        </w:rPr>
        <w:t>elaborar</w:t>
      </w:r>
      <w:r w:rsidRPr="007F781E">
        <w:rPr>
          <w:lang w:val="pt-BR"/>
        </w:rPr>
        <w:t xml:space="preserve"> um plano de </w:t>
      </w:r>
      <w:r w:rsidR="00DD1AE2">
        <w:rPr>
          <w:lang w:val="pt-BR"/>
        </w:rPr>
        <w:t>certificação</w:t>
      </w:r>
      <w:r w:rsidRPr="007F781E">
        <w:rPr>
          <w:lang w:val="pt-BR"/>
        </w:rPr>
        <w:t xml:space="preserve"> </w:t>
      </w:r>
      <w:r w:rsidR="00E50BB1">
        <w:rPr>
          <w:lang w:val="pt-BR"/>
        </w:rPr>
        <w:t>a ser validado pela</w:t>
      </w:r>
      <w:r w:rsidRPr="007F781E">
        <w:rPr>
          <w:lang w:val="pt-BR"/>
        </w:rPr>
        <w:t xml:space="preserve"> </w:t>
      </w:r>
      <w:r w:rsidR="000824FB">
        <w:rPr>
          <w:lang w:val="pt-BR"/>
        </w:rPr>
        <w:t>alta administração</w:t>
      </w:r>
      <w:r w:rsidRPr="007F781E">
        <w:rPr>
          <w:lang w:val="pt-BR"/>
        </w:rPr>
        <w:t xml:space="preserve"> d</w:t>
      </w:r>
      <w:r w:rsidR="00E50BB1">
        <w:rPr>
          <w:lang w:val="pt-BR"/>
        </w:rPr>
        <w:t>a</w:t>
      </w:r>
      <w:r w:rsidRPr="007F781E">
        <w:rPr>
          <w:lang w:val="pt-BR"/>
        </w:rPr>
        <w:t xml:space="preserve"> </w:t>
      </w:r>
      <w:r w:rsidR="00393583" w:rsidRPr="00393583">
        <w:rPr>
          <w:highlight w:val="yellow"/>
          <w:lang w:val="pt-BR"/>
        </w:rPr>
        <w:t>[</w:t>
      </w:r>
      <w:r w:rsidR="0075268E" w:rsidRPr="00393583">
        <w:rPr>
          <w:i/>
          <w:highlight w:val="yellow"/>
          <w:lang w:val="pt-BR"/>
        </w:rPr>
        <w:t>Agência Reguladora</w:t>
      </w:r>
      <w:r w:rsidR="00393583" w:rsidRPr="00393583">
        <w:rPr>
          <w:i/>
          <w:highlight w:val="yellow"/>
          <w:lang w:val="pt-BR"/>
        </w:rPr>
        <w:t>]</w:t>
      </w:r>
      <w:r w:rsidR="008C06DA">
        <w:rPr>
          <w:lang w:val="pt-BR"/>
        </w:rPr>
        <w:t>, detalhando o cronograma, pontos críticos para execução das atividades</w:t>
      </w:r>
      <w:r w:rsidRPr="007F781E">
        <w:rPr>
          <w:lang w:val="pt-BR"/>
        </w:rPr>
        <w:t xml:space="preserve">, bem como </w:t>
      </w:r>
      <w:r w:rsidR="00E50BB1">
        <w:rPr>
          <w:lang w:val="pt-BR"/>
        </w:rPr>
        <w:t>solicitar</w:t>
      </w:r>
      <w:r w:rsidRPr="007F781E">
        <w:rPr>
          <w:lang w:val="pt-BR"/>
        </w:rPr>
        <w:t xml:space="preserve"> as informações </w:t>
      </w:r>
      <w:r w:rsidR="00E50BB1">
        <w:rPr>
          <w:lang w:val="pt-BR"/>
        </w:rPr>
        <w:t xml:space="preserve">e documentações </w:t>
      </w:r>
      <w:r w:rsidRPr="007F781E">
        <w:rPr>
          <w:lang w:val="pt-BR"/>
        </w:rPr>
        <w:t xml:space="preserve">necessárias </w:t>
      </w:r>
      <w:r w:rsidR="00E50BB1">
        <w:rPr>
          <w:lang w:val="pt-BR"/>
        </w:rPr>
        <w:t>para a realização</w:t>
      </w:r>
      <w:r w:rsidRPr="007F781E">
        <w:rPr>
          <w:lang w:val="pt-BR"/>
        </w:rPr>
        <w:t xml:space="preserve"> </w:t>
      </w:r>
      <w:r w:rsidR="003B727E" w:rsidRPr="007F781E">
        <w:rPr>
          <w:lang w:val="pt-BR"/>
        </w:rPr>
        <w:t>dos trabalhos</w:t>
      </w:r>
      <w:r w:rsidR="0075268E">
        <w:rPr>
          <w:lang w:val="pt-BR"/>
        </w:rPr>
        <w:t xml:space="preserve"> de certificaçõe</w:t>
      </w:r>
      <w:r w:rsidRPr="007F781E">
        <w:rPr>
          <w:lang w:val="pt-BR"/>
        </w:rPr>
        <w:t xml:space="preserve">s, para que sejam providenciadas </w:t>
      </w:r>
      <w:r w:rsidR="00E50BB1">
        <w:rPr>
          <w:lang w:val="pt-BR"/>
        </w:rPr>
        <w:t xml:space="preserve">junto </w:t>
      </w:r>
      <w:r w:rsidR="00393583">
        <w:rPr>
          <w:lang w:val="pt-BR"/>
        </w:rPr>
        <w:t xml:space="preserve">ao </w:t>
      </w:r>
      <w:r w:rsidR="00393583" w:rsidRPr="00393583">
        <w:rPr>
          <w:i/>
          <w:highlight w:val="yellow"/>
          <w:lang w:val="pt-BR"/>
        </w:rPr>
        <w:t>[Prestador de Serviços]</w:t>
      </w:r>
      <w:r w:rsidRPr="0075268E">
        <w:rPr>
          <w:lang w:val="pt-BR"/>
        </w:rPr>
        <w:t>.</w:t>
      </w:r>
      <w:r w:rsidRPr="007F781E">
        <w:rPr>
          <w:lang w:val="pt-BR"/>
        </w:rPr>
        <w:t xml:space="preserve"> </w:t>
      </w:r>
      <w:r w:rsidR="006A3097">
        <w:rPr>
          <w:lang w:val="pt-BR"/>
        </w:rPr>
        <w:t xml:space="preserve">O cronograma desenvolvido, que deverá conter obrigatoriamente os prazos para a execução dos trabalhos, servirá como base para o acompanhamento </w:t>
      </w:r>
      <w:r w:rsidR="006A3097" w:rsidRPr="0075268E">
        <w:rPr>
          <w:lang w:val="pt-BR"/>
        </w:rPr>
        <w:t xml:space="preserve">da </w:t>
      </w:r>
      <w:r w:rsidR="006A3097" w:rsidRPr="0075268E">
        <w:rPr>
          <w:i/>
          <w:lang w:val="pt-BR"/>
        </w:rPr>
        <w:t>Agência Reguladora</w:t>
      </w:r>
      <w:r w:rsidR="006A3097" w:rsidRPr="0075268E">
        <w:rPr>
          <w:lang w:val="pt-BR"/>
        </w:rPr>
        <w:t>.</w:t>
      </w:r>
      <w:r w:rsidR="00EE19C5">
        <w:rPr>
          <w:lang w:val="pt-BR"/>
        </w:rPr>
        <w:t xml:space="preserve"> </w:t>
      </w:r>
    </w:p>
    <w:p w14:paraId="423A355B" w14:textId="7553D04C" w:rsidR="005D4E75" w:rsidRDefault="0075268E" w:rsidP="00556C68">
      <w:pPr>
        <w:jc w:val="both"/>
        <w:rPr>
          <w:lang w:val="pt-BR"/>
        </w:rPr>
      </w:pPr>
      <w:r>
        <w:rPr>
          <w:lang w:val="pt-BR"/>
        </w:rPr>
        <w:t>Três</w:t>
      </w:r>
      <w:r w:rsidR="005D4E75">
        <w:rPr>
          <w:lang w:val="pt-BR"/>
        </w:rPr>
        <w:t xml:space="preserve"> variáveis </w:t>
      </w:r>
      <w:r w:rsidR="0044292A">
        <w:rPr>
          <w:lang w:val="pt-BR"/>
        </w:rPr>
        <w:t xml:space="preserve">críticas </w:t>
      </w:r>
      <w:r w:rsidR="005D4E75">
        <w:rPr>
          <w:lang w:val="pt-BR"/>
        </w:rPr>
        <w:t>podem afetar a duração dos trabalhos, são elas:</w:t>
      </w:r>
    </w:p>
    <w:p w14:paraId="3AD0D35F" w14:textId="73B3E7AB" w:rsidR="005D4E75" w:rsidRDefault="005D4E75" w:rsidP="005D4E75">
      <w:pPr>
        <w:pStyle w:val="PargrafodaLista"/>
        <w:numPr>
          <w:ilvl w:val="0"/>
          <w:numId w:val="38"/>
        </w:numPr>
        <w:jc w:val="both"/>
        <w:rPr>
          <w:lang w:val="pt-BR"/>
        </w:rPr>
      </w:pPr>
      <w:r>
        <w:rPr>
          <w:lang w:val="pt-BR"/>
        </w:rPr>
        <w:t>Existência de um parecer das demonstrações financeiras emitido por um auditor ou órgão independente;</w:t>
      </w:r>
    </w:p>
    <w:p w14:paraId="57CB761E" w14:textId="78BFEB15" w:rsidR="005D4E75" w:rsidRDefault="005D4E75" w:rsidP="005D4E75">
      <w:pPr>
        <w:pStyle w:val="PargrafodaLista"/>
        <w:numPr>
          <w:ilvl w:val="0"/>
          <w:numId w:val="38"/>
        </w:numPr>
        <w:jc w:val="both"/>
        <w:rPr>
          <w:lang w:val="pt-BR"/>
        </w:rPr>
      </w:pPr>
      <w:r>
        <w:rPr>
          <w:lang w:val="pt-BR"/>
        </w:rPr>
        <w:t>Abrangência da prestação de serviços (estadual</w:t>
      </w:r>
      <w:r w:rsidR="0075268E">
        <w:rPr>
          <w:lang w:val="pt-BR"/>
        </w:rPr>
        <w:t xml:space="preserve"> / intermunicipal ou municipal);</w:t>
      </w:r>
    </w:p>
    <w:p w14:paraId="3FDC1289" w14:textId="0C7F642D" w:rsidR="0075268E" w:rsidRDefault="0075268E" w:rsidP="005D4E75">
      <w:pPr>
        <w:pStyle w:val="PargrafodaLista"/>
        <w:numPr>
          <w:ilvl w:val="0"/>
          <w:numId w:val="38"/>
        </w:numPr>
        <w:jc w:val="both"/>
        <w:rPr>
          <w:lang w:val="pt-BR"/>
        </w:rPr>
      </w:pPr>
      <w:r>
        <w:rPr>
          <w:lang w:val="pt-BR"/>
        </w:rPr>
        <w:t>Forma de rateio das informações, em caso de prestação de serviços regionalizada.</w:t>
      </w:r>
    </w:p>
    <w:p w14:paraId="5A6D7ADF" w14:textId="089AA3EE" w:rsidR="00835A79" w:rsidRDefault="008C06DA" w:rsidP="008C06DA">
      <w:pPr>
        <w:spacing w:after="120"/>
        <w:jc w:val="both"/>
        <w:rPr>
          <w:lang w:val="pt-BR"/>
        </w:rPr>
      </w:pPr>
      <w:r>
        <w:rPr>
          <w:lang w:val="pt-BR"/>
        </w:rPr>
        <w:t xml:space="preserve">Considerando a Equipe de Certificação formada por </w:t>
      </w:r>
      <w:r w:rsidRPr="008C06DA">
        <w:rPr>
          <w:u w:val="single"/>
          <w:lang w:val="pt-BR"/>
        </w:rPr>
        <w:t>um Coordenador</w:t>
      </w:r>
      <w:r>
        <w:rPr>
          <w:lang w:val="pt-BR"/>
        </w:rPr>
        <w:t xml:space="preserve">, </w:t>
      </w:r>
      <w:r w:rsidRPr="008C06DA">
        <w:rPr>
          <w:u w:val="single"/>
          <w:lang w:val="pt-BR"/>
        </w:rPr>
        <w:t>um Líder de Campo</w:t>
      </w:r>
      <w:r>
        <w:rPr>
          <w:lang w:val="pt-BR"/>
        </w:rPr>
        <w:t xml:space="preserve"> e </w:t>
      </w:r>
      <w:r w:rsidRPr="008C06DA">
        <w:rPr>
          <w:u w:val="single"/>
          <w:lang w:val="pt-BR"/>
        </w:rPr>
        <w:t>pelo menos dois profissionais da Equipe Operacional</w:t>
      </w:r>
      <w:r>
        <w:rPr>
          <w:lang w:val="pt-BR"/>
        </w:rPr>
        <w:t xml:space="preserve">, </w:t>
      </w:r>
      <w:r w:rsidR="0075268E">
        <w:rPr>
          <w:lang w:val="pt-BR"/>
        </w:rPr>
        <w:t>destaca-se na tabela abaixo</w:t>
      </w:r>
      <w:r w:rsidR="00154714">
        <w:rPr>
          <w:lang w:val="pt-BR"/>
        </w:rPr>
        <w:t xml:space="preserve"> (em verde)</w:t>
      </w:r>
      <w:r w:rsidR="0075268E">
        <w:rPr>
          <w:lang w:val="pt-BR"/>
        </w:rPr>
        <w:t>, uma</w:t>
      </w:r>
      <w:r w:rsidR="005D4E75">
        <w:rPr>
          <w:lang w:val="pt-BR"/>
        </w:rPr>
        <w:t xml:space="preserve"> </w:t>
      </w:r>
      <w:r w:rsidR="0075268E">
        <w:rPr>
          <w:b/>
          <w:u w:val="single"/>
          <w:lang w:val="pt-BR"/>
        </w:rPr>
        <w:t>sugestão</w:t>
      </w:r>
      <w:r w:rsidR="005D4E75" w:rsidRPr="00280C1D">
        <w:rPr>
          <w:b/>
          <w:u w:val="single"/>
          <w:lang w:val="pt-BR"/>
        </w:rPr>
        <w:t xml:space="preserve"> </w:t>
      </w:r>
      <w:r w:rsidR="0075268E">
        <w:rPr>
          <w:b/>
          <w:u w:val="single"/>
          <w:lang w:val="pt-BR"/>
        </w:rPr>
        <w:t>tempo de trabalho</w:t>
      </w:r>
      <w:r w:rsidR="005D4E75">
        <w:rPr>
          <w:lang w:val="pt-BR"/>
        </w:rPr>
        <w:t xml:space="preserve">, </w:t>
      </w:r>
      <w:r w:rsidR="005E5C74">
        <w:rPr>
          <w:lang w:val="pt-BR"/>
        </w:rPr>
        <w:t>observando</w:t>
      </w:r>
      <w:r w:rsidR="005D4E75">
        <w:rPr>
          <w:lang w:val="pt-BR"/>
        </w:rPr>
        <w:t xml:space="preserve"> as variáveis </w:t>
      </w:r>
      <w:r w:rsidR="005E5C74">
        <w:rPr>
          <w:lang w:val="pt-BR"/>
        </w:rPr>
        <w:t xml:space="preserve">críticas </w:t>
      </w:r>
      <w:r w:rsidR="0075268E">
        <w:rPr>
          <w:lang w:val="pt-BR"/>
        </w:rPr>
        <w:t>supracitadas:</w:t>
      </w:r>
    </w:p>
    <w:p w14:paraId="5F5F0235" w14:textId="77777777" w:rsidR="008C06DA" w:rsidRDefault="008C06DA" w:rsidP="008C06DA">
      <w:pPr>
        <w:spacing w:after="0"/>
        <w:jc w:val="both"/>
        <w:rPr>
          <w:lang w:val="pt-BR"/>
        </w:rPr>
      </w:pPr>
    </w:p>
    <w:tbl>
      <w:tblPr>
        <w:tblStyle w:val="Deloittetable"/>
        <w:tblW w:w="10562" w:type="dxa"/>
        <w:jc w:val="center"/>
        <w:tblLook w:val="04A0" w:firstRow="1" w:lastRow="0" w:firstColumn="1" w:lastColumn="0" w:noHBand="0" w:noVBand="1"/>
      </w:tblPr>
      <w:tblGrid>
        <w:gridCol w:w="3539"/>
        <w:gridCol w:w="1870"/>
        <w:gridCol w:w="2649"/>
        <w:gridCol w:w="2504"/>
      </w:tblGrid>
      <w:tr w:rsidR="00573BFE" w:rsidRPr="00280C1D" w14:paraId="1AD237AE" w14:textId="77777777" w:rsidTr="00225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  <w:jc w:val="center"/>
        </w:trPr>
        <w:tc>
          <w:tcPr>
            <w:tcW w:w="3539" w:type="dxa"/>
            <w:vAlign w:val="center"/>
          </w:tcPr>
          <w:p w14:paraId="0586A31A" w14:textId="127BF9F7" w:rsidR="00573BFE" w:rsidRPr="001900CE" w:rsidRDefault="00280C1D" w:rsidP="002252D5">
            <w:pPr>
              <w:spacing w:after="0"/>
              <w:rPr>
                <w:b/>
                <w:color w:val="62B5E5" w:themeColor="accent3"/>
                <w:lang w:val="pt-BR"/>
              </w:rPr>
            </w:pPr>
            <w:bookmarkStart w:id="13" w:name="_Toc508358871"/>
            <w:r>
              <w:rPr>
                <w:b/>
                <w:color w:val="62B5E5" w:themeColor="accent3"/>
                <w:lang w:val="pt-BR"/>
              </w:rPr>
              <w:t>Perfil do Prestador de Serviços</w:t>
            </w:r>
          </w:p>
        </w:tc>
        <w:tc>
          <w:tcPr>
            <w:tcW w:w="1870" w:type="dxa"/>
            <w:vAlign w:val="center"/>
          </w:tcPr>
          <w:p w14:paraId="192BDBEA" w14:textId="77777777" w:rsidR="00573BFE" w:rsidRPr="001900CE" w:rsidRDefault="00573BFE" w:rsidP="002252D5">
            <w:pPr>
              <w:spacing w:after="0"/>
              <w:rPr>
                <w:b/>
                <w:color w:val="62B5E5" w:themeColor="accent3"/>
                <w:lang w:val="pt-BR"/>
              </w:rPr>
            </w:pPr>
            <w:r>
              <w:rPr>
                <w:b/>
                <w:color w:val="62B5E5" w:themeColor="accent3"/>
                <w:lang w:val="pt-BR"/>
              </w:rPr>
              <w:t>Forma de Rateio</w:t>
            </w:r>
          </w:p>
        </w:tc>
        <w:tc>
          <w:tcPr>
            <w:tcW w:w="2649" w:type="dxa"/>
            <w:vAlign w:val="center"/>
          </w:tcPr>
          <w:p w14:paraId="74A0E8D0" w14:textId="17CC0CEB" w:rsidR="00573BFE" w:rsidRDefault="00573BFE" w:rsidP="002252D5">
            <w:pPr>
              <w:spacing w:after="0"/>
              <w:rPr>
                <w:b/>
                <w:color w:val="62B5E5" w:themeColor="accent3"/>
                <w:lang w:val="pt-BR"/>
              </w:rPr>
            </w:pPr>
            <w:r>
              <w:rPr>
                <w:b/>
                <w:color w:val="62B5E5" w:themeColor="accent3"/>
                <w:lang w:val="pt-BR"/>
              </w:rPr>
              <w:t>Número de Municípios</w:t>
            </w:r>
          </w:p>
        </w:tc>
        <w:tc>
          <w:tcPr>
            <w:tcW w:w="2504" w:type="dxa"/>
            <w:vAlign w:val="center"/>
          </w:tcPr>
          <w:p w14:paraId="42A04DB7" w14:textId="291BE478" w:rsidR="00573BFE" w:rsidRPr="001900CE" w:rsidRDefault="00573BFE" w:rsidP="002252D5">
            <w:pPr>
              <w:spacing w:after="0"/>
              <w:rPr>
                <w:b/>
                <w:color w:val="62B5E5" w:themeColor="accent3"/>
                <w:lang w:val="pt-BR"/>
              </w:rPr>
            </w:pPr>
            <w:r>
              <w:rPr>
                <w:b/>
                <w:color w:val="62B5E5" w:themeColor="accent3"/>
                <w:lang w:val="pt-BR"/>
              </w:rPr>
              <w:t>Tempo</w:t>
            </w:r>
            <w:r w:rsidR="002252D5">
              <w:rPr>
                <w:b/>
                <w:color w:val="62B5E5" w:themeColor="accent3"/>
                <w:lang w:val="pt-BR"/>
              </w:rPr>
              <w:t xml:space="preserve"> </w:t>
            </w:r>
            <w:r>
              <w:rPr>
                <w:b/>
                <w:color w:val="62B5E5" w:themeColor="accent3"/>
                <w:lang w:val="pt-BR"/>
              </w:rPr>
              <w:t>Estimado</w:t>
            </w:r>
          </w:p>
        </w:tc>
      </w:tr>
      <w:tr w:rsidR="00573BFE" w14:paraId="3C9E2F02" w14:textId="77777777" w:rsidTr="002252D5">
        <w:trPr>
          <w:trHeight w:val="401"/>
          <w:jc w:val="center"/>
        </w:trPr>
        <w:tc>
          <w:tcPr>
            <w:tcW w:w="3539" w:type="dxa"/>
            <w:vMerge w:val="restart"/>
            <w:vAlign w:val="center"/>
          </w:tcPr>
          <w:p w14:paraId="0DAECBA8" w14:textId="77777777" w:rsidR="00573BFE" w:rsidRDefault="00573BFE" w:rsidP="007D6CBC">
            <w:pPr>
              <w:spacing w:after="0"/>
              <w:rPr>
                <w:lang w:val="pt-BR"/>
              </w:rPr>
            </w:pPr>
            <w:r w:rsidRPr="000070BF">
              <w:rPr>
                <w:lang w:val="pt-BR"/>
              </w:rPr>
              <w:t>Sem parecer e prestador estadual ou intermunicipal</w:t>
            </w:r>
          </w:p>
        </w:tc>
        <w:tc>
          <w:tcPr>
            <w:tcW w:w="1870" w:type="dxa"/>
            <w:vMerge w:val="restart"/>
            <w:vAlign w:val="center"/>
          </w:tcPr>
          <w:p w14:paraId="05C79D6A" w14:textId="7A0E3872" w:rsidR="00573BFE" w:rsidRDefault="00573BFE" w:rsidP="00573BFE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Manual</w:t>
            </w:r>
          </w:p>
        </w:tc>
        <w:tc>
          <w:tcPr>
            <w:tcW w:w="2649" w:type="dxa"/>
          </w:tcPr>
          <w:p w14:paraId="7E9A937F" w14:textId="5838793C" w:rsidR="00573BFE" w:rsidRDefault="00573BFE" w:rsidP="002252D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Acima de 100 municípios</w:t>
            </w:r>
          </w:p>
        </w:tc>
        <w:tc>
          <w:tcPr>
            <w:tcW w:w="2504" w:type="dxa"/>
            <w:vAlign w:val="center"/>
          </w:tcPr>
          <w:p w14:paraId="55EE9385" w14:textId="2BFEBEE7" w:rsidR="00573BFE" w:rsidRDefault="0015167C" w:rsidP="002252D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10</w:t>
            </w:r>
            <w:r w:rsidR="00280C1D">
              <w:rPr>
                <w:lang w:val="pt-BR"/>
              </w:rPr>
              <w:t>-</w:t>
            </w:r>
            <w:r w:rsidR="00573BFE">
              <w:rPr>
                <w:lang w:val="pt-BR"/>
              </w:rPr>
              <w:t>1</w:t>
            </w:r>
            <w:r>
              <w:rPr>
                <w:lang w:val="pt-BR"/>
              </w:rPr>
              <w:t>2</w:t>
            </w:r>
            <w:r w:rsidR="00573BFE">
              <w:rPr>
                <w:lang w:val="pt-BR"/>
              </w:rPr>
              <w:t xml:space="preserve"> semanas</w:t>
            </w:r>
          </w:p>
        </w:tc>
      </w:tr>
      <w:tr w:rsidR="00573BFE" w14:paraId="6E30379D" w14:textId="77777777" w:rsidTr="002252D5">
        <w:trPr>
          <w:trHeight w:val="401"/>
          <w:jc w:val="center"/>
        </w:trPr>
        <w:tc>
          <w:tcPr>
            <w:tcW w:w="3539" w:type="dxa"/>
            <w:vMerge/>
            <w:vAlign w:val="center"/>
          </w:tcPr>
          <w:p w14:paraId="1B7E2377" w14:textId="77777777" w:rsidR="00573BFE" w:rsidRPr="000070BF" w:rsidRDefault="00573BFE" w:rsidP="00573BFE">
            <w:pPr>
              <w:spacing w:after="0"/>
              <w:rPr>
                <w:lang w:val="pt-BR"/>
              </w:rPr>
            </w:pPr>
          </w:p>
        </w:tc>
        <w:tc>
          <w:tcPr>
            <w:tcW w:w="1870" w:type="dxa"/>
            <w:vMerge/>
            <w:vAlign w:val="center"/>
          </w:tcPr>
          <w:p w14:paraId="5123477F" w14:textId="0E029D42" w:rsidR="00573BFE" w:rsidRDefault="00573BFE" w:rsidP="00573BFE">
            <w:pPr>
              <w:spacing w:after="0"/>
              <w:rPr>
                <w:lang w:val="pt-BR"/>
              </w:rPr>
            </w:pPr>
          </w:p>
        </w:tc>
        <w:tc>
          <w:tcPr>
            <w:tcW w:w="2649" w:type="dxa"/>
          </w:tcPr>
          <w:p w14:paraId="67786974" w14:textId="0F3761FF" w:rsidR="00573BFE" w:rsidRDefault="00573BFE" w:rsidP="002252D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Abaixo de 100 municípios</w:t>
            </w:r>
          </w:p>
        </w:tc>
        <w:tc>
          <w:tcPr>
            <w:tcW w:w="2504" w:type="dxa"/>
            <w:vAlign w:val="center"/>
          </w:tcPr>
          <w:p w14:paraId="517AC6FA" w14:textId="09359CA5" w:rsidR="00573BFE" w:rsidRDefault="00573BFE" w:rsidP="002252D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9-10 semanas</w:t>
            </w:r>
          </w:p>
        </w:tc>
      </w:tr>
      <w:tr w:rsidR="00573BFE" w14:paraId="3AE17832" w14:textId="77777777" w:rsidTr="002252D5">
        <w:trPr>
          <w:trHeight w:val="401"/>
          <w:jc w:val="center"/>
        </w:trPr>
        <w:tc>
          <w:tcPr>
            <w:tcW w:w="3539" w:type="dxa"/>
            <w:vMerge/>
            <w:vAlign w:val="center"/>
          </w:tcPr>
          <w:p w14:paraId="60B96949" w14:textId="77777777" w:rsidR="00573BFE" w:rsidRPr="00F80EB1" w:rsidRDefault="00573BFE" w:rsidP="00573BFE">
            <w:pPr>
              <w:spacing w:after="0"/>
              <w:rPr>
                <w:lang w:val="pt-BR"/>
              </w:rPr>
            </w:pPr>
          </w:p>
        </w:tc>
        <w:tc>
          <w:tcPr>
            <w:tcW w:w="1870" w:type="dxa"/>
            <w:vAlign w:val="center"/>
          </w:tcPr>
          <w:p w14:paraId="4408EF49" w14:textId="0199246A" w:rsidR="00573BFE" w:rsidRDefault="00573BFE" w:rsidP="00573BFE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Automática</w:t>
            </w:r>
          </w:p>
        </w:tc>
        <w:tc>
          <w:tcPr>
            <w:tcW w:w="2649" w:type="dxa"/>
          </w:tcPr>
          <w:p w14:paraId="25D08E3A" w14:textId="752EF603" w:rsidR="00573BFE" w:rsidRDefault="00573BFE" w:rsidP="002252D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N/A</w:t>
            </w:r>
          </w:p>
        </w:tc>
        <w:tc>
          <w:tcPr>
            <w:tcW w:w="2504" w:type="dxa"/>
            <w:vAlign w:val="center"/>
          </w:tcPr>
          <w:p w14:paraId="4CECFE38" w14:textId="40C4BF82" w:rsidR="00573BFE" w:rsidRDefault="00573BFE" w:rsidP="002252D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8-9 semanas</w:t>
            </w:r>
          </w:p>
        </w:tc>
      </w:tr>
      <w:tr w:rsidR="00573BFE" w14:paraId="117E60FD" w14:textId="77777777" w:rsidTr="002252D5">
        <w:trPr>
          <w:trHeight w:val="401"/>
          <w:jc w:val="center"/>
        </w:trPr>
        <w:tc>
          <w:tcPr>
            <w:tcW w:w="3539" w:type="dxa"/>
            <w:vAlign w:val="center"/>
          </w:tcPr>
          <w:p w14:paraId="4AD27739" w14:textId="77777777" w:rsidR="00573BFE" w:rsidRPr="000070BF" w:rsidRDefault="00573BFE" w:rsidP="00573BFE">
            <w:pPr>
              <w:spacing w:after="0"/>
              <w:rPr>
                <w:lang w:val="pt-BR"/>
              </w:rPr>
            </w:pPr>
            <w:r w:rsidRPr="00F80EB1">
              <w:rPr>
                <w:lang w:val="pt-BR"/>
              </w:rPr>
              <w:t>Sem parecer e prestador municipal</w:t>
            </w:r>
          </w:p>
        </w:tc>
        <w:tc>
          <w:tcPr>
            <w:tcW w:w="1870" w:type="dxa"/>
            <w:vAlign w:val="center"/>
          </w:tcPr>
          <w:p w14:paraId="0734A2D9" w14:textId="77777777" w:rsidR="00573BFE" w:rsidRDefault="00573BFE" w:rsidP="00573BFE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Sem rateio</w:t>
            </w:r>
          </w:p>
        </w:tc>
        <w:tc>
          <w:tcPr>
            <w:tcW w:w="2649" w:type="dxa"/>
          </w:tcPr>
          <w:p w14:paraId="709CB9B3" w14:textId="1E54A50A" w:rsidR="00573BFE" w:rsidRDefault="00573BFE" w:rsidP="002252D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504" w:type="dxa"/>
            <w:vAlign w:val="center"/>
          </w:tcPr>
          <w:p w14:paraId="095809D8" w14:textId="6E6F465C" w:rsidR="00573BFE" w:rsidRDefault="00573BFE" w:rsidP="002252D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8 semanas</w:t>
            </w:r>
          </w:p>
        </w:tc>
      </w:tr>
      <w:tr w:rsidR="00573BFE" w14:paraId="3CE563B7" w14:textId="77777777" w:rsidTr="002252D5">
        <w:trPr>
          <w:trHeight w:val="401"/>
          <w:jc w:val="center"/>
        </w:trPr>
        <w:tc>
          <w:tcPr>
            <w:tcW w:w="3539" w:type="dxa"/>
            <w:vMerge w:val="restart"/>
            <w:vAlign w:val="center"/>
          </w:tcPr>
          <w:p w14:paraId="385B8242" w14:textId="77777777" w:rsidR="00573BFE" w:rsidRPr="000070BF" w:rsidRDefault="00573BFE" w:rsidP="00573BFE">
            <w:pPr>
              <w:spacing w:after="0"/>
              <w:rPr>
                <w:lang w:val="pt-BR"/>
              </w:rPr>
            </w:pPr>
            <w:r w:rsidRPr="0075268E">
              <w:rPr>
                <w:highlight w:val="green"/>
                <w:lang w:val="pt-BR"/>
              </w:rPr>
              <w:t>Com parecer e prestador estadual ou intermunicipal</w:t>
            </w:r>
          </w:p>
        </w:tc>
        <w:tc>
          <w:tcPr>
            <w:tcW w:w="1870" w:type="dxa"/>
            <w:vMerge w:val="restart"/>
            <w:vAlign w:val="center"/>
          </w:tcPr>
          <w:p w14:paraId="29A0E83B" w14:textId="7C9E3F32" w:rsidR="00573BFE" w:rsidRDefault="00573BFE" w:rsidP="00573BFE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Manual</w:t>
            </w:r>
          </w:p>
        </w:tc>
        <w:tc>
          <w:tcPr>
            <w:tcW w:w="2649" w:type="dxa"/>
          </w:tcPr>
          <w:p w14:paraId="0792FBD8" w14:textId="7D10310D" w:rsidR="00573BFE" w:rsidRDefault="00573BFE" w:rsidP="002252D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Acima de 100 municípios</w:t>
            </w:r>
          </w:p>
        </w:tc>
        <w:tc>
          <w:tcPr>
            <w:tcW w:w="2504" w:type="dxa"/>
            <w:vAlign w:val="center"/>
          </w:tcPr>
          <w:p w14:paraId="1CF9F980" w14:textId="35200C91" w:rsidR="00573BFE" w:rsidRDefault="00280C1D" w:rsidP="002252D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7-8</w:t>
            </w:r>
            <w:r w:rsidR="00573BFE">
              <w:rPr>
                <w:lang w:val="pt-BR"/>
              </w:rPr>
              <w:t xml:space="preserve"> semanas</w:t>
            </w:r>
          </w:p>
        </w:tc>
      </w:tr>
      <w:tr w:rsidR="00573BFE" w14:paraId="509DEBAE" w14:textId="77777777" w:rsidTr="002252D5">
        <w:trPr>
          <w:trHeight w:val="401"/>
          <w:jc w:val="center"/>
        </w:trPr>
        <w:tc>
          <w:tcPr>
            <w:tcW w:w="3539" w:type="dxa"/>
            <w:vMerge/>
            <w:vAlign w:val="center"/>
          </w:tcPr>
          <w:p w14:paraId="472F3082" w14:textId="77777777" w:rsidR="00573BFE" w:rsidRPr="000070BF" w:rsidRDefault="00573BFE" w:rsidP="00573BFE">
            <w:pPr>
              <w:spacing w:after="0"/>
              <w:rPr>
                <w:lang w:val="pt-BR"/>
              </w:rPr>
            </w:pPr>
          </w:p>
        </w:tc>
        <w:tc>
          <w:tcPr>
            <w:tcW w:w="1870" w:type="dxa"/>
            <w:vMerge/>
            <w:vAlign w:val="center"/>
          </w:tcPr>
          <w:p w14:paraId="7864BA93" w14:textId="7F835C57" w:rsidR="00573BFE" w:rsidRDefault="00573BFE" w:rsidP="00573BFE">
            <w:pPr>
              <w:spacing w:after="0"/>
              <w:rPr>
                <w:lang w:val="pt-BR"/>
              </w:rPr>
            </w:pPr>
          </w:p>
        </w:tc>
        <w:tc>
          <w:tcPr>
            <w:tcW w:w="2649" w:type="dxa"/>
          </w:tcPr>
          <w:p w14:paraId="653F7BEC" w14:textId="7136C29F" w:rsidR="00573BFE" w:rsidRDefault="00573BFE" w:rsidP="002252D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Abaixo de 100 municípios</w:t>
            </w:r>
          </w:p>
        </w:tc>
        <w:tc>
          <w:tcPr>
            <w:tcW w:w="2504" w:type="dxa"/>
            <w:vAlign w:val="center"/>
          </w:tcPr>
          <w:p w14:paraId="4B5680F4" w14:textId="0C4B9A9C" w:rsidR="00573BFE" w:rsidRDefault="00573BFE" w:rsidP="002252D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6-7 semanas</w:t>
            </w:r>
          </w:p>
        </w:tc>
      </w:tr>
      <w:tr w:rsidR="00573BFE" w14:paraId="7149A696" w14:textId="77777777" w:rsidTr="002252D5">
        <w:trPr>
          <w:trHeight w:val="401"/>
          <w:jc w:val="center"/>
        </w:trPr>
        <w:tc>
          <w:tcPr>
            <w:tcW w:w="3539" w:type="dxa"/>
            <w:vMerge/>
            <w:vAlign w:val="center"/>
          </w:tcPr>
          <w:p w14:paraId="0FC8F39E" w14:textId="77777777" w:rsidR="00573BFE" w:rsidRPr="00F80EB1" w:rsidRDefault="00573BFE" w:rsidP="00573BFE">
            <w:pPr>
              <w:spacing w:after="0"/>
              <w:rPr>
                <w:lang w:val="pt-BR"/>
              </w:rPr>
            </w:pPr>
          </w:p>
        </w:tc>
        <w:tc>
          <w:tcPr>
            <w:tcW w:w="1870" w:type="dxa"/>
            <w:vAlign w:val="center"/>
          </w:tcPr>
          <w:p w14:paraId="2B369D63" w14:textId="63ABA174" w:rsidR="00573BFE" w:rsidRDefault="00573BFE" w:rsidP="00573BFE">
            <w:pPr>
              <w:spacing w:after="0"/>
              <w:rPr>
                <w:lang w:val="pt-BR"/>
              </w:rPr>
            </w:pPr>
            <w:r w:rsidRPr="0075268E">
              <w:rPr>
                <w:highlight w:val="green"/>
                <w:lang w:val="pt-BR"/>
              </w:rPr>
              <w:t>Automática</w:t>
            </w:r>
          </w:p>
        </w:tc>
        <w:tc>
          <w:tcPr>
            <w:tcW w:w="2649" w:type="dxa"/>
          </w:tcPr>
          <w:p w14:paraId="6940A026" w14:textId="5CD53430" w:rsidR="00573BFE" w:rsidRDefault="00573BFE" w:rsidP="002252D5">
            <w:pPr>
              <w:spacing w:after="0"/>
              <w:rPr>
                <w:lang w:val="pt-BR"/>
              </w:rPr>
            </w:pPr>
            <w:r w:rsidRPr="00154714">
              <w:rPr>
                <w:highlight w:val="green"/>
                <w:lang w:val="pt-BR"/>
              </w:rPr>
              <w:t>N/A</w:t>
            </w:r>
          </w:p>
        </w:tc>
        <w:tc>
          <w:tcPr>
            <w:tcW w:w="2504" w:type="dxa"/>
            <w:vAlign w:val="center"/>
          </w:tcPr>
          <w:p w14:paraId="6F4CD30E" w14:textId="7617C12C" w:rsidR="00573BFE" w:rsidRDefault="00573BFE" w:rsidP="002252D5">
            <w:pPr>
              <w:spacing w:after="0"/>
              <w:rPr>
                <w:lang w:val="pt-BR"/>
              </w:rPr>
            </w:pPr>
            <w:r w:rsidRPr="00154714">
              <w:rPr>
                <w:highlight w:val="green"/>
                <w:lang w:val="pt-BR"/>
              </w:rPr>
              <w:t>5-6 semanas</w:t>
            </w:r>
          </w:p>
        </w:tc>
      </w:tr>
      <w:tr w:rsidR="00573BFE" w14:paraId="7985B004" w14:textId="77777777" w:rsidTr="002252D5">
        <w:trPr>
          <w:trHeight w:val="401"/>
          <w:jc w:val="center"/>
        </w:trPr>
        <w:tc>
          <w:tcPr>
            <w:tcW w:w="3539" w:type="dxa"/>
            <w:vAlign w:val="center"/>
          </w:tcPr>
          <w:p w14:paraId="55674049" w14:textId="77777777" w:rsidR="00573BFE" w:rsidRPr="000070BF" w:rsidRDefault="00573BFE" w:rsidP="00573BFE">
            <w:pPr>
              <w:spacing w:after="0"/>
              <w:rPr>
                <w:lang w:val="pt-BR"/>
              </w:rPr>
            </w:pPr>
            <w:r w:rsidRPr="00F80EB1">
              <w:rPr>
                <w:lang w:val="pt-BR"/>
              </w:rPr>
              <w:t>Com parecer e prestador municipal</w:t>
            </w:r>
          </w:p>
        </w:tc>
        <w:tc>
          <w:tcPr>
            <w:tcW w:w="1870" w:type="dxa"/>
            <w:vAlign w:val="center"/>
          </w:tcPr>
          <w:p w14:paraId="751A14B2" w14:textId="77777777" w:rsidR="00573BFE" w:rsidRDefault="00573BFE" w:rsidP="00573BFE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Sem rateio</w:t>
            </w:r>
          </w:p>
        </w:tc>
        <w:tc>
          <w:tcPr>
            <w:tcW w:w="2649" w:type="dxa"/>
          </w:tcPr>
          <w:p w14:paraId="46EA3664" w14:textId="4D65EBE9" w:rsidR="00573BFE" w:rsidRDefault="00573BFE" w:rsidP="002252D5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504" w:type="dxa"/>
            <w:vAlign w:val="center"/>
          </w:tcPr>
          <w:p w14:paraId="0498EB40" w14:textId="4F81F03D" w:rsidR="00573BFE" w:rsidRDefault="00573BFE" w:rsidP="002252D5">
            <w:pPr>
              <w:keepNext/>
              <w:spacing w:after="0"/>
              <w:rPr>
                <w:lang w:val="pt-BR"/>
              </w:rPr>
            </w:pPr>
            <w:r>
              <w:rPr>
                <w:lang w:val="pt-BR"/>
              </w:rPr>
              <w:t>4 semanas</w:t>
            </w:r>
          </w:p>
        </w:tc>
      </w:tr>
    </w:tbl>
    <w:p w14:paraId="4910B681" w14:textId="3AD21967" w:rsidR="00154714" w:rsidRDefault="002252D5" w:rsidP="002252D5">
      <w:pPr>
        <w:pStyle w:val="Legenda"/>
        <w:jc w:val="center"/>
        <w:rPr>
          <w:lang w:val="pt-BR"/>
        </w:rPr>
      </w:pPr>
      <w:r w:rsidRPr="002252D5">
        <w:rPr>
          <w:lang w:val="pt-BR"/>
        </w:rPr>
        <w:t xml:space="preserve">Tabela </w:t>
      </w:r>
      <w:r>
        <w:fldChar w:fldCharType="begin"/>
      </w:r>
      <w:r w:rsidRPr="002252D5">
        <w:rPr>
          <w:lang w:val="pt-BR"/>
        </w:rPr>
        <w:instrText xml:space="preserve"> SEQ Tabela \* ARABIC </w:instrText>
      </w:r>
      <w:r>
        <w:fldChar w:fldCharType="separate"/>
      </w:r>
      <w:r w:rsidR="003D649F">
        <w:rPr>
          <w:noProof/>
          <w:lang w:val="pt-BR"/>
        </w:rPr>
        <w:t>2</w:t>
      </w:r>
      <w:r>
        <w:fldChar w:fldCharType="end"/>
      </w:r>
      <w:r w:rsidRPr="002252D5">
        <w:rPr>
          <w:lang w:val="pt-BR"/>
        </w:rPr>
        <w:t xml:space="preserve"> – Sugestão de Cronograma de Execução</w:t>
      </w:r>
    </w:p>
    <w:p w14:paraId="17FF9D54" w14:textId="76C58B9C" w:rsidR="000E7DA6" w:rsidRDefault="00393583" w:rsidP="000E7DA6">
      <w:pPr>
        <w:jc w:val="both"/>
        <w:rPr>
          <w:lang w:val="pt-BR"/>
        </w:rPr>
      </w:pPr>
      <w:r>
        <w:rPr>
          <w:highlight w:val="yellow"/>
          <w:lang w:val="pt-BR"/>
        </w:rPr>
        <w:t>Portanto, o</w:t>
      </w:r>
      <w:r w:rsidR="000E7DA6" w:rsidRPr="000E7DA6">
        <w:rPr>
          <w:highlight w:val="yellow"/>
          <w:lang w:val="pt-BR"/>
        </w:rPr>
        <w:t xml:space="preserve"> </w:t>
      </w:r>
      <w:r w:rsidRPr="00393583">
        <w:rPr>
          <w:i/>
          <w:highlight w:val="yellow"/>
          <w:lang w:val="pt-BR"/>
        </w:rPr>
        <w:t>[Prestador de Serviços]</w:t>
      </w:r>
      <w:r w:rsidR="000E7DA6" w:rsidRPr="000E7DA6">
        <w:rPr>
          <w:highlight w:val="yellow"/>
          <w:lang w:val="pt-BR"/>
        </w:rPr>
        <w:t>, enquadra-se na situação de prestador estadual, com parecer de auditoria e forma de rateio automática, ensejando em um tempo máximo de 5 a 6 semanas para a execução dos trabalhos.</w:t>
      </w:r>
    </w:p>
    <w:p w14:paraId="216E3A65" w14:textId="77777777" w:rsidR="000E7DA6" w:rsidRDefault="000E7DA6">
      <w:pPr>
        <w:spacing w:after="200" w:line="276" w:lineRule="auto"/>
        <w:rPr>
          <w:lang w:val="pt-BR"/>
        </w:rPr>
      </w:pPr>
    </w:p>
    <w:p w14:paraId="1CC2E878" w14:textId="77777777" w:rsidR="000E7DA6" w:rsidRDefault="000E7DA6">
      <w:pPr>
        <w:spacing w:after="200" w:line="276" w:lineRule="auto"/>
        <w:rPr>
          <w:lang w:val="pt-BR"/>
        </w:rPr>
      </w:pPr>
    </w:p>
    <w:p w14:paraId="29255A5D" w14:textId="77777777" w:rsidR="00154714" w:rsidRDefault="00154714">
      <w:pPr>
        <w:spacing w:after="200" w:line="276" w:lineRule="auto"/>
        <w:rPr>
          <w:iCs/>
          <w:color w:val="75787B" w:themeColor="accent6"/>
          <w:sz w:val="17"/>
          <w:szCs w:val="18"/>
          <w:lang w:val="pt-BR"/>
        </w:rPr>
      </w:pPr>
      <w:r>
        <w:rPr>
          <w:lang w:val="pt-BR"/>
        </w:rPr>
        <w:br w:type="page"/>
      </w:r>
    </w:p>
    <w:p w14:paraId="727B93E5" w14:textId="4642AB6E" w:rsidR="00104EE7" w:rsidRDefault="00104EE7" w:rsidP="00104EE7">
      <w:pPr>
        <w:pStyle w:val="Ttulo1"/>
        <w:jc w:val="both"/>
        <w:rPr>
          <w:lang w:val="pt-BR"/>
        </w:rPr>
      </w:pPr>
      <w:r>
        <w:rPr>
          <w:lang w:val="pt-BR"/>
        </w:rPr>
        <w:lastRenderedPageBreak/>
        <w:t>Fluxo de Pagamentos</w:t>
      </w:r>
      <w:bookmarkEnd w:id="13"/>
    </w:p>
    <w:p w14:paraId="09E59DB9" w14:textId="77777777" w:rsidR="00104EE7" w:rsidRDefault="00104EE7" w:rsidP="00104EE7">
      <w:pPr>
        <w:spacing w:after="0"/>
        <w:rPr>
          <w:lang w:val="pt-BR"/>
        </w:rPr>
      </w:pPr>
    </w:p>
    <w:p w14:paraId="48E07A7A" w14:textId="77777777" w:rsidR="00104EE7" w:rsidRDefault="00104EE7" w:rsidP="00104EE7">
      <w:pPr>
        <w:rPr>
          <w:lang w:val="pt-BR"/>
        </w:rPr>
      </w:pPr>
      <w:r w:rsidRPr="008C452D">
        <w:rPr>
          <w:lang w:val="pt-BR"/>
        </w:rPr>
        <w:t xml:space="preserve">Ao final de cada </w:t>
      </w:r>
      <w:r>
        <w:rPr>
          <w:lang w:val="pt-BR"/>
        </w:rPr>
        <w:t>etapa</w:t>
      </w:r>
      <w:r w:rsidRPr="008C452D">
        <w:rPr>
          <w:lang w:val="pt-BR"/>
        </w:rPr>
        <w:t xml:space="preserve">, </w:t>
      </w:r>
      <w:r>
        <w:rPr>
          <w:lang w:val="pt-BR"/>
        </w:rPr>
        <w:t>deverão ser submetidos os</w:t>
      </w:r>
      <w:r w:rsidRPr="008C452D">
        <w:rPr>
          <w:lang w:val="pt-BR"/>
        </w:rPr>
        <w:t xml:space="preserve"> respectivos produtos para aprovação da equipe de supervisão dos trabalhos, que irá comentá-lo e devolvê-lo para que seja finalizado. O valor percentual de cada produto em relação ao valor total do contrato será distribuído de acordo </w:t>
      </w:r>
      <w:r>
        <w:rPr>
          <w:lang w:val="pt-BR"/>
        </w:rPr>
        <w:t>com a tabela abaixo:</w:t>
      </w:r>
    </w:p>
    <w:tbl>
      <w:tblPr>
        <w:tblStyle w:val="Deloittetable"/>
        <w:tblW w:w="10490" w:type="dxa"/>
        <w:tblLook w:val="04A0" w:firstRow="1" w:lastRow="0" w:firstColumn="1" w:lastColumn="0" w:noHBand="0" w:noVBand="1"/>
      </w:tblPr>
      <w:tblGrid>
        <w:gridCol w:w="2740"/>
        <w:gridCol w:w="6191"/>
        <w:gridCol w:w="1559"/>
      </w:tblGrid>
      <w:tr w:rsidR="00104EE7" w14:paraId="0C83A330" w14:textId="77777777" w:rsidTr="005C5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40" w:type="dxa"/>
          </w:tcPr>
          <w:p w14:paraId="66C783F8" w14:textId="77777777" w:rsidR="00104EE7" w:rsidRPr="001900CE" w:rsidRDefault="00104EE7" w:rsidP="005C5487">
            <w:pPr>
              <w:spacing w:after="0"/>
              <w:jc w:val="center"/>
              <w:rPr>
                <w:b/>
                <w:color w:val="62B5E5" w:themeColor="accent3"/>
                <w:lang w:val="pt-BR"/>
              </w:rPr>
            </w:pPr>
            <w:r w:rsidRPr="001900CE">
              <w:rPr>
                <w:b/>
                <w:color w:val="62B5E5" w:themeColor="accent3"/>
                <w:lang w:val="pt-BR"/>
              </w:rPr>
              <w:t>Etapa</w:t>
            </w:r>
          </w:p>
        </w:tc>
        <w:tc>
          <w:tcPr>
            <w:tcW w:w="6191" w:type="dxa"/>
          </w:tcPr>
          <w:p w14:paraId="0F1E9F48" w14:textId="77777777" w:rsidR="00104EE7" w:rsidRPr="001900CE" w:rsidRDefault="00104EE7" w:rsidP="005C5487">
            <w:pPr>
              <w:spacing w:after="0"/>
              <w:jc w:val="center"/>
              <w:rPr>
                <w:b/>
                <w:color w:val="62B5E5" w:themeColor="accent3"/>
                <w:lang w:val="pt-BR"/>
              </w:rPr>
            </w:pPr>
            <w:r w:rsidRPr="001900CE">
              <w:rPr>
                <w:b/>
                <w:color w:val="62B5E5" w:themeColor="accent3"/>
                <w:lang w:val="pt-BR"/>
              </w:rPr>
              <w:t>Produto</w:t>
            </w:r>
          </w:p>
        </w:tc>
        <w:tc>
          <w:tcPr>
            <w:tcW w:w="1559" w:type="dxa"/>
          </w:tcPr>
          <w:p w14:paraId="24D14CFF" w14:textId="77777777" w:rsidR="00104EE7" w:rsidRPr="001900CE" w:rsidRDefault="00104EE7" w:rsidP="005C5487">
            <w:pPr>
              <w:spacing w:after="0"/>
              <w:jc w:val="center"/>
              <w:rPr>
                <w:b/>
                <w:color w:val="62B5E5" w:themeColor="accent3"/>
                <w:lang w:val="pt-BR"/>
              </w:rPr>
            </w:pPr>
            <w:r w:rsidRPr="001900CE">
              <w:rPr>
                <w:b/>
                <w:color w:val="62B5E5" w:themeColor="accent3"/>
                <w:lang w:val="pt-BR"/>
              </w:rPr>
              <w:t>Valor (%)</w:t>
            </w:r>
          </w:p>
        </w:tc>
      </w:tr>
      <w:tr w:rsidR="00104EE7" w14:paraId="5890E28B" w14:textId="77777777" w:rsidTr="005C5487">
        <w:tc>
          <w:tcPr>
            <w:tcW w:w="2740" w:type="dxa"/>
            <w:vAlign w:val="center"/>
          </w:tcPr>
          <w:p w14:paraId="31182608" w14:textId="77777777" w:rsidR="00104EE7" w:rsidRDefault="00104EE7" w:rsidP="005C5487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Etapa 1 - Planejamento</w:t>
            </w:r>
          </w:p>
        </w:tc>
        <w:tc>
          <w:tcPr>
            <w:tcW w:w="6191" w:type="dxa"/>
            <w:vAlign w:val="center"/>
          </w:tcPr>
          <w:p w14:paraId="0677C039" w14:textId="77777777" w:rsidR="00104EE7" w:rsidRDefault="00104EE7" w:rsidP="005C5487">
            <w:pPr>
              <w:spacing w:after="0"/>
              <w:rPr>
                <w:lang w:val="pt-BR"/>
              </w:rPr>
            </w:pPr>
            <w:r w:rsidRPr="001900CE">
              <w:rPr>
                <w:lang w:val="pt-BR"/>
              </w:rPr>
              <w:t>Plano de certificação detalhado, contendo os objetivos, responsabilidades da equipe, procedimentos a serem aplicados, questões logísticas e cronograma para a execução dos trabalhos de certificação, dentre outros aspectos.</w:t>
            </w:r>
          </w:p>
        </w:tc>
        <w:tc>
          <w:tcPr>
            <w:tcW w:w="1559" w:type="dxa"/>
            <w:vAlign w:val="center"/>
          </w:tcPr>
          <w:p w14:paraId="3B1610D7" w14:textId="77777777" w:rsidR="00104EE7" w:rsidRDefault="00104EE7" w:rsidP="005C5487">
            <w:pPr>
              <w:spacing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12,5%</w:t>
            </w:r>
          </w:p>
        </w:tc>
      </w:tr>
      <w:tr w:rsidR="00104EE7" w14:paraId="55CBDE38" w14:textId="77777777" w:rsidTr="005C5487">
        <w:tc>
          <w:tcPr>
            <w:tcW w:w="2740" w:type="dxa"/>
            <w:vAlign w:val="center"/>
          </w:tcPr>
          <w:p w14:paraId="494FD18D" w14:textId="77777777" w:rsidR="00104EE7" w:rsidRDefault="00104EE7" w:rsidP="005C5487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Etapa 2 - Execução</w:t>
            </w:r>
          </w:p>
        </w:tc>
        <w:tc>
          <w:tcPr>
            <w:tcW w:w="6191" w:type="dxa"/>
            <w:vAlign w:val="center"/>
          </w:tcPr>
          <w:p w14:paraId="1626ED03" w14:textId="77777777" w:rsidR="00104EE7" w:rsidRDefault="00104EE7" w:rsidP="005C5487">
            <w:pPr>
              <w:spacing w:after="0"/>
              <w:rPr>
                <w:lang w:val="pt-BR"/>
              </w:rPr>
            </w:pPr>
            <w:r w:rsidRPr="008C452D">
              <w:rPr>
                <w:lang w:val="pt-BR"/>
              </w:rPr>
              <w:t>Papéis de trabalho para os testes de controle e substantivos executados para avaliar a confiança e exatidão das informações do SNIS</w:t>
            </w:r>
            <w:r>
              <w:rPr>
                <w:lang w:val="pt-BR"/>
              </w:rPr>
              <w:t>.</w:t>
            </w:r>
          </w:p>
        </w:tc>
        <w:tc>
          <w:tcPr>
            <w:tcW w:w="1559" w:type="dxa"/>
            <w:vAlign w:val="center"/>
          </w:tcPr>
          <w:p w14:paraId="6E5F36F2" w14:textId="77777777" w:rsidR="00104EE7" w:rsidRDefault="00104EE7" w:rsidP="005C5487">
            <w:pPr>
              <w:spacing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62,5%</w:t>
            </w:r>
          </w:p>
        </w:tc>
      </w:tr>
      <w:tr w:rsidR="00104EE7" w14:paraId="25699304" w14:textId="77777777" w:rsidTr="005C5487">
        <w:tc>
          <w:tcPr>
            <w:tcW w:w="2740" w:type="dxa"/>
            <w:vAlign w:val="center"/>
          </w:tcPr>
          <w:p w14:paraId="0918F160" w14:textId="77777777" w:rsidR="00104EE7" w:rsidRDefault="00104EE7" w:rsidP="005C5487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Etapa 3 - Encerramento</w:t>
            </w:r>
          </w:p>
        </w:tc>
        <w:tc>
          <w:tcPr>
            <w:tcW w:w="6191" w:type="dxa"/>
            <w:vAlign w:val="center"/>
          </w:tcPr>
          <w:p w14:paraId="1CF099FD" w14:textId="77777777" w:rsidR="00104EE7" w:rsidRPr="001900CE" w:rsidRDefault="00104EE7" w:rsidP="005C5487">
            <w:pPr>
              <w:spacing w:after="0"/>
              <w:rPr>
                <w:lang w:val="pt-BR"/>
              </w:rPr>
            </w:pPr>
            <w:r w:rsidRPr="001900CE">
              <w:rPr>
                <w:lang w:val="pt-BR"/>
              </w:rPr>
              <w:t>Relatório final a ser encaminhado à prestadora de serviços, contemplando os aspectos identificados, evidências coletadas, documentações relacionadas às análises, resultados obtidos e recomendações propostas;</w:t>
            </w:r>
          </w:p>
          <w:p w14:paraId="55503588" w14:textId="77777777" w:rsidR="00104EE7" w:rsidRDefault="00104EE7" w:rsidP="005C5487">
            <w:pPr>
              <w:spacing w:after="0"/>
              <w:rPr>
                <w:lang w:val="pt-BR"/>
              </w:rPr>
            </w:pPr>
            <w:r w:rsidRPr="001900CE">
              <w:rPr>
                <w:lang w:val="pt-BR"/>
              </w:rPr>
              <w:t>Relatório de Certificação das Informações do SNIS para divulgação dos resultados da avaliação de qualidade dos dados analisados.</w:t>
            </w:r>
          </w:p>
        </w:tc>
        <w:tc>
          <w:tcPr>
            <w:tcW w:w="1559" w:type="dxa"/>
            <w:vAlign w:val="center"/>
          </w:tcPr>
          <w:p w14:paraId="01228C36" w14:textId="77777777" w:rsidR="00104EE7" w:rsidRDefault="00104EE7" w:rsidP="005C5487">
            <w:pPr>
              <w:keepNext/>
              <w:spacing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25,0%</w:t>
            </w:r>
          </w:p>
        </w:tc>
      </w:tr>
    </w:tbl>
    <w:p w14:paraId="5E39B80D" w14:textId="11F48555" w:rsidR="00104EE7" w:rsidRPr="00A04350" w:rsidRDefault="00104EE7" w:rsidP="00104EE7">
      <w:pPr>
        <w:pStyle w:val="Legenda"/>
        <w:jc w:val="center"/>
        <w:rPr>
          <w:lang w:val="pt-BR"/>
        </w:rPr>
      </w:pPr>
      <w:r w:rsidRPr="005C5487">
        <w:rPr>
          <w:lang w:val="pt-BR"/>
        </w:rPr>
        <w:t xml:space="preserve">Tabela </w:t>
      </w:r>
      <w:r>
        <w:fldChar w:fldCharType="begin"/>
      </w:r>
      <w:r w:rsidRPr="005C5487">
        <w:rPr>
          <w:lang w:val="pt-BR"/>
        </w:rPr>
        <w:instrText xml:space="preserve"> SEQ Tabela \* ARABIC </w:instrText>
      </w:r>
      <w:r>
        <w:fldChar w:fldCharType="separate"/>
      </w:r>
      <w:r w:rsidR="003D649F">
        <w:rPr>
          <w:noProof/>
          <w:lang w:val="pt-BR"/>
        </w:rPr>
        <w:t>3</w:t>
      </w:r>
      <w:r>
        <w:fldChar w:fldCharType="end"/>
      </w:r>
      <w:r w:rsidRPr="005C5487">
        <w:rPr>
          <w:lang w:val="pt-BR"/>
        </w:rPr>
        <w:t xml:space="preserve"> - Fluxo de Pagamentos</w:t>
      </w:r>
    </w:p>
    <w:p w14:paraId="79B98B1D" w14:textId="2BD67821" w:rsidR="003D505D" w:rsidRDefault="003D505D" w:rsidP="003D505D">
      <w:pPr>
        <w:rPr>
          <w:b/>
          <w:color w:val="62B5E5" w:themeColor="accent3"/>
          <w:lang w:val="pt-BR"/>
        </w:rPr>
      </w:pPr>
      <w:r w:rsidRPr="003D505D">
        <w:rPr>
          <w:b/>
          <w:color w:val="62B5E5" w:themeColor="accent3"/>
          <w:lang w:val="pt-BR"/>
        </w:rPr>
        <w:t xml:space="preserve">Orçamento </w:t>
      </w:r>
      <w:r>
        <w:rPr>
          <w:b/>
          <w:color w:val="62B5E5" w:themeColor="accent3"/>
          <w:lang w:val="pt-BR"/>
        </w:rPr>
        <w:t>Básico</w:t>
      </w:r>
    </w:p>
    <w:p w14:paraId="5DCB4149" w14:textId="1C555671" w:rsidR="009875A5" w:rsidRPr="009875A5" w:rsidRDefault="00C231B7" w:rsidP="004341B2">
      <w:pPr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Para elaboração do </w:t>
      </w:r>
      <w:r w:rsidR="008A411E">
        <w:rPr>
          <w:color w:val="000000" w:themeColor="text1"/>
          <w:lang w:val="pt-BR"/>
        </w:rPr>
        <w:t xml:space="preserve">orçamento </w:t>
      </w:r>
      <w:r>
        <w:rPr>
          <w:color w:val="000000" w:themeColor="text1"/>
          <w:lang w:val="pt-BR"/>
        </w:rPr>
        <w:t xml:space="preserve">de execução das atividades previstas nesta </w:t>
      </w:r>
      <w:r w:rsidR="008A411E">
        <w:rPr>
          <w:color w:val="000000" w:themeColor="text1"/>
          <w:lang w:val="pt-BR"/>
        </w:rPr>
        <w:t xml:space="preserve">terceirização </w:t>
      </w:r>
      <w:r w:rsidR="00E77765">
        <w:rPr>
          <w:color w:val="000000" w:themeColor="text1"/>
          <w:lang w:val="pt-BR"/>
        </w:rPr>
        <w:t xml:space="preserve">com especialistas </w:t>
      </w:r>
      <w:r>
        <w:rPr>
          <w:color w:val="000000" w:themeColor="text1"/>
          <w:lang w:val="pt-BR"/>
        </w:rPr>
        <w:t xml:space="preserve">para </w:t>
      </w:r>
      <w:r w:rsidR="008A411E">
        <w:rPr>
          <w:color w:val="000000" w:themeColor="text1"/>
          <w:lang w:val="pt-BR"/>
        </w:rPr>
        <w:t xml:space="preserve">Certificação </w:t>
      </w:r>
      <w:r w:rsidR="000A5BBC">
        <w:rPr>
          <w:color w:val="000000" w:themeColor="text1"/>
          <w:lang w:val="pt-BR"/>
        </w:rPr>
        <w:t>das Informações do SNIS</w:t>
      </w:r>
      <w:r w:rsidR="004341B2">
        <w:rPr>
          <w:color w:val="000000" w:themeColor="text1"/>
          <w:lang w:val="pt-BR"/>
        </w:rPr>
        <w:t xml:space="preserve"> e o cronograma </w:t>
      </w:r>
      <w:r w:rsidR="008A411E">
        <w:rPr>
          <w:color w:val="000000" w:themeColor="text1"/>
          <w:lang w:val="pt-BR"/>
        </w:rPr>
        <w:t xml:space="preserve">sugerido </w:t>
      </w:r>
      <w:r w:rsidR="004341B2">
        <w:rPr>
          <w:color w:val="000000" w:themeColor="text1"/>
          <w:lang w:val="pt-BR"/>
        </w:rPr>
        <w:t>para o trabalho</w:t>
      </w:r>
      <w:r w:rsidR="000A5BBC">
        <w:rPr>
          <w:color w:val="000000" w:themeColor="text1"/>
          <w:lang w:val="pt-BR"/>
        </w:rPr>
        <w:t xml:space="preserve">, estima-se o custo </w:t>
      </w:r>
      <w:r w:rsidR="002360D6">
        <w:rPr>
          <w:color w:val="000000" w:themeColor="text1"/>
          <w:lang w:val="pt-BR"/>
        </w:rPr>
        <w:t xml:space="preserve">total </w:t>
      </w:r>
      <w:r w:rsidR="000A5BBC">
        <w:rPr>
          <w:color w:val="000000" w:themeColor="text1"/>
          <w:lang w:val="pt-BR"/>
        </w:rPr>
        <w:t xml:space="preserve">da certificação </w:t>
      </w:r>
      <w:r w:rsidR="00E77765">
        <w:rPr>
          <w:color w:val="000000" w:themeColor="text1"/>
          <w:lang w:val="pt-BR"/>
        </w:rPr>
        <w:t xml:space="preserve">já considerando as respectivas </w:t>
      </w:r>
      <w:r w:rsidR="00E67AE3">
        <w:rPr>
          <w:color w:val="000000" w:themeColor="text1"/>
          <w:lang w:val="pt-BR"/>
        </w:rPr>
        <w:t>despesas da equipe, caso aplicável</w:t>
      </w:r>
      <w:r w:rsidR="000A5BBC">
        <w:rPr>
          <w:color w:val="000000" w:themeColor="text1"/>
          <w:lang w:val="pt-BR"/>
        </w:rPr>
        <w:t>, conforme detalhamento na tabela abaixo:</w:t>
      </w:r>
    </w:p>
    <w:tbl>
      <w:tblPr>
        <w:tblStyle w:val="Deloittetable"/>
        <w:tblW w:w="10490" w:type="dxa"/>
        <w:tblLook w:val="04A0" w:firstRow="1" w:lastRow="0" w:firstColumn="1" w:lastColumn="0" w:noHBand="0" w:noVBand="1"/>
      </w:tblPr>
      <w:tblGrid>
        <w:gridCol w:w="5693"/>
        <w:gridCol w:w="1678"/>
        <w:gridCol w:w="709"/>
        <w:gridCol w:w="1276"/>
        <w:gridCol w:w="1134"/>
      </w:tblGrid>
      <w:tr w:rsidR="008A411E" w:rsidRPr="00DD05DA" w14:paraId="4E9A8105" w14:textId="5074BB70" w:rsidTr="00DD0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93" w:type="dxa"/>
            <w:vAlign w:val="center"/>
          </w:tcPr>
          <w:p w14:paraId="2B46A442" w14:textId="1B74A219" w:rsidR="008A411E" w:rsidRPr="003D505D" w:rsidRDefault="008A411E" w:rsidP="008A411E">
            <w:pPr>
              <w:spacing w:after="0"/>
              <w:rPr>
                <w:b/>
                <w:color w:val="62B5E5" w:themeColor="accent3"/>
                <w:lang w:val="pt-BR"/>
              </w:rPr>
            </w:pPr>
            <w:r w:rsidRPr="003D505D">
              <w:rPr>
                <w:b/>
                <w:color w:val="62B5E5" w:themeColor="accent3"/>
                <w:lang w:val="pt-BR"/>
              </w:rPr>
              <w:t>Item</w:t>
            </w:r>
          </w:p>
        </w:tc>
        <w:tc>
          <w:tcPr>
            <w:tcW w:w="1678" w:type="dxa"/>
            <w:vAlign w:val="center"/>
          </w:tcPr>
          <w:p w14:paraId="47518969" w14:textId="37E3273A" w:rsidR="008A411E" w:rsidRDefault="00C231B7" w:rsidP="00DD05DA">
            <w:pPr>
              <w:spacing w:after="0"/>
              <w:jc w:val="center"/>
              <w:rPr>
                <w:b/>
                <w:color w:val="62B5E5" w:themeColor="accent3"/>
                <w:lang w:val="pt-BR"/>
              </w:rPr>
            </w:pPr>
            <w:proofErr w:type="spellStart"/>
            <w:r>
              <w:rPr>
                <w:b/>
                <w:color w:val="62B5E5" w:themeColor="accent3"/>
                <w:lang w:val="pt-BR"/>
              </w:rPr>
              <w:t>Represent</w:t>
            </w:r>
            <w:proofErr w:type="spellEnd"/>
            <w:r>
              <w:rPr>
                <w:b/>
                <w:color w:val="62B5E5" w:themeColor="accent3"/>
                <w:lang w:val="pt-BR"/>
              </w:rPr>
              <w:t>.</w:t>
            </w:r>
            <w:r w:rsidR="00DD05DA">
              <w:rPr>
                <w:b/>
                <w:color w:val="62B5E5" w:themeColor="accent3"/>
                <w:lang w:val="pt-BR"/>
              </w:rPr>
              <w:t xml:space="preserve"> </w:t>
            </w:r>
            <w:proofErr w:type="gramStart"/>
            <w:r w:rsidR="00DD05DA">
              <w:rPr>
                <w:b/>
                <w:color w:val="62B5E5" w:themeColor="accent3"/>
                <w:lang w:val="pt-BR"/>
              </w:rPr>
              <w:t>de</w:t>
            </w:r>
            <w:proofErr w:type="gramEnd"/>
            <w:r w:rsidR="00DD05DA">
              <w:rPr>
                <w:b/>
                <w:color w:val="62B5E5" w:themeColor="accent3"/>
                <w:lang w:val="pt-BR"/>
              </w:rPr>
              <w:t xml:space="preserve"> Horas </w:t>
            </w:r>
            <w:r>
              <w:rPr>
                <w:b/>
                <w:color w:val="62B5E5" w:themeColor="accent3"/>
                <w:lang w:val="pt-BR"/>
              </w:rPr>
              <w:t>(%)</w:t>
            </w:r>
          </w:p>
        </w:tc>
        <w:tc>
          <w:tcPr>
            <w:tcW w:w="709" w:type="dxa"/>
            <w:vAlign w:val="center"/>
          </w:tcPr>
          <w:p w14:paraId="63855F04" w14:textId="60612D28" w:rsidR="008A411E" w:rsidRPr="003D505D" w:rsidRDefault="00E77765" w:rsidP="008A411E">
            <w:pPr>
              <w:spacing w:after="0"/>
              <w:jc w:val="center"/>
              <w:rPr>
                <w:b/>
                <w:color w:val="62B5E5" w:themeColor="accent3"/>
                <w:lang w:val="pt-BR"/>
              </w:rPr>
            </w:pPr>
            <w:r>
              <w:rPr>
                <w:b/>
                <w:color w:val="62B5E5" w:themeColor="accent3"/>
                <w:lang w:val="pt-BR"/>
              </w:rPr>
              <w:t>Horas</w:t>
            </w:r>
          </w:p>
        </w:tc>
        <w:tc>
          <w:tcPr>
            <w:tcW w:w="1276" w:type="dxa"/>
            <w:vAlign w:val="center"/>
          </w:tcPr>
          <w:p w14:paraId="5018484D" w14:textId="4B5B07C0" w:rsidR="008A411E" w:rsidRPr="003D505D" w:rsidRDefault="008A411E" w:rsidP="008A411E">
            <w:pPr>
              <w:spacing w:after="0"/>
              <w:jc w:val="center"/>
              <w:rPr>
                <w:b/>
                <w:color w:val="62B5E5" w:themeColor="accent3"/>
                <w:lang w:val="pt-BR"/>
              </w:rPr>
            </w:pPr>
            <w:r w:rsidRPr="003D505D">
              <w:rPr>
                <w:b/>
                <w:color w:val="62B5E5" w:themeColor="accent3"/>
                <w:lang w:val="pt-BR"/>
              </w:rPr>
              <w:t>Valor</w:t>
            </w:r>
            <w:r>
              <w:rPr>
                <w:b/>
                <w:color w:val="62B5E5" w:themeColor="accent3"/>
                <w:lang w:val="pt-BR"/>
              </w:rPr>
              <w:t xml:space="preserve"> Unitário</w:t>
            </w:r>
          </w:p>
        </w:tc>
        <w:tc>
          <w:tcPr>
            <w:tcW w:w="1134" w:type="dxa"/>
            <w:vAlign w:val="center"/>
          </w:tcPr>
          <w:p w14:paraId="29478C22" w14:textId="2A81999C" w:rsidR="008A411E" w:rsidRPr="003D505D" w:rsidRDefault="008A411E" w:rsidP="008A411E">
            <w:pPr>
              <w:spacing w:after="0"/>
              <w:jc w:val="center"/>
              <w:rPr>
                <w:b/>
                <w:color w:val="62B5E5" w:themeColor="accent3"/>
                <w:lang w:val="pt-BR"/>
              </w:rPr>
            </w:pPr>
            <w:r>
              <w:rPr>
                <w:b/>
                <w:color w:val="62B5E5" w:themeColor="accent3"/>
                <w:lang w:val="pt-BR"/>
              </w:rPr>
              <w:t>Valor Total</w:t>
            </w:r>
          </w:p>
        </w:tc>
      </w:tr>
      <w:tr w:rsidR="008A411E" w:rsidRPr="00DD05DA" w14:paraId="20BE9B64" w14:textId="18CF2418" w:rsidTr="00E77765">
        <w:tc>
          <w:tcPr>
            <w:tcW w:w="5693" w:type="dxa"/>
          </w:tcPr>
          <w:p w14:paraId="735DE222" w14:textId="68057CFD" w:rsidR="008A411E" w:rsidRDefault="008A411E" w:rsidP="008A411E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Coordenador da Certificação</w:t>
            </w:r>
          </w:p>
        </w:tc>
        <w:tc>
          <w:tcPr>
            <w:tcW w:w="1678" w:type="dxa"/>
            <w:vAlign w:val="center"/>
          </w:tcPr>
          <w:p w14:paraId="1A63A3A8" w14:textId="0F47D7B6" w:rsidR="008A411E" w:rsidRDefault="008A411E" w:rsidP="008A411E">
            <w:pPr>
              <w:spacing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20%</w:t>
            </w:r>
          </w:p>
        </w:tc>
        <w:tc>
          <w:tcPr>
            <w:tcW w:w="709" w:type="dxa"/>
            <w:vAlign w:val="center"/>
          </w:tcPr>
          <w:p w14:paraId="65E3ABB8" w14:textId="4826CA94" w:rsidR="008A411E" w:rsidRPr="008A411E" w:rsidRDefault="008A411E" w:rsidP="008A411E">
            <w:pPr>
              <w:spacing w:after="0"/>
              <w:jc w:val="center"/>
              <w:rPr>
                <w:highlight w:val="yellow"/>
                <w:lang w:val="pt-BR"/>
              </w:rPr>
            </w:pPr>
            <w:r w:rsidRPr="008A411E">
              <w:rPr>
                <w:highlight w:val="yellow"/>
                <w:lang w:val="pt-BR"/>
              </w:rPr>
              <w:t>XX</w:t>
            </w:r>
          </w:p>
        </w:tc>
        <w:tc>
          <w:tcPr>
            <w:tcW w:w="1276" w:type="dxa"/>
            <w:vAlign w:val="center"/>
          </w:tcPr>
          <w:p w14:paraId="73B9249D" w14:textId="0B9ACC2D" w:rsidR="008A411E" w:rsidRPr="008A411E" w:rsidRDefault="008A411E" w:rsidP="00E77765">
            <w:pPr>
              <w:spacing w:after="0"/>
              <w:jc w:val="center"/>
              <w:rPr>
                <w:highlight w:val="yellow"/>
                <w:lang w:val="pt-BR"/>
              </w:rPr>
            </w:pPr>
            <w:r w:rsidRPr="008A411E">
              <w:rPr>
                <w:highlight w:val="yellow"/>
                <w:lang w:val="pt-BR"/>
              </w:rPr>
              <w:t>R$ XXX</w:t>
            </w:r>
          </w:p>
        </w:tc>
        <w:tc>
          <w:tcPr>
            <w:tcW w:w="1134" w:type="dxa"/>
            <w:vAlign w:val="center"/>
          </w:tcPr>
          <w:p w14:paraId="5DA870D4" w14:textId="2C7C4EFB" w:rsidR="008A411E" w:rsidRPr="008A411E" w:rsidRDefault="008A411E" w:rsidP="00E77765">
            <w:pPr>
              <w:spacing w:after="0"/>
              <w:jc w:val="center"/>
              <w:rPr>
                <w:highlight w:val="yellow"/>
                <w:lang w:val="pt-BR"/>
              </w:rPr>
            </w:pPr>
            <w:r w:rsidRPr="008A411E">
              <w:rPr>
                <w:highlight w:val="yellow"/>
                <w:lang w:val="pt-BR"/>
              </w:rPr>
              <w:t>R$ XXX</w:t>
            </w:r>
          </w:p>
        </w:tc>
      </w:tr>
      <w:tr w:rsidR="008A411E" w14:paraId="40F7CCEA" w14:textId="77777777" w:rsidTr="00E77765">
        <w:tc>
          <w:tcPr>
            <w:tcW w:w="5693" w:type="dxa"/>
          </w:tcPr>
          <w:p w14:paraId="02801510" w14:textId="3443A512" w:rsidR="008A411E" w:rsidRDefault="008A411E" w:rsidP="008A411E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Líder de Campo + Equipe Operacional</w:t>
            </w:r>
          </w:p>
        </w:tc>
        <w:tc>
          <w:tcPr>
            <w:tcW w:w="1678" w:type="dxa"/>
            <w:vAlign w:val="center"/>
          </w:tcPr>
          <w:p w14:paraId="7D38B670" w14:textId="522B133E" w:rsidR="008A411E" w:rsidRDefault="008A411E" w:rsidP="008A411E">
            <w:pPr>
              <w:spacing w:after="0"/>
              <w:jc w:val="center"/>
              <w:rPr>
                <w:lang w:val="pt-BR"/>
              </w:rPr>
            </w:pPr>
            <w:r>
              <w:rPr>
                <w:lang w:val="pt-BR"/>
              </w:rPr>
              <w:t>80%</w:t>
            </w:r>
          </w:p>
        </w:tc>
        <w:tc>
          <w:tcPr>
            <w:tcW w:w="709" w:type="dxa"/>
            <w:vAlign w:val="center"/>
          </w:tcPr>
          <w:p w14:paraId="06B4AF0E" w14:textId="65EB9ECC" w:rsidR="008A411E" w:rsidRPr="008A411E" w:rsidRDefault="008A411E" w:rsidP="008A411E">
            <w:pPr>
              <w:spacing w:after="0"/>
              <w:jc w:val="center"/>
              <w:rPr>
                <w:highlight w:val="yellow"/>
                <w:lang w:val="pt-BR"/>
              </w:rPr>
            </w:pPr>
            <w:r w:rsidRPr="008A411E">
              <w:rPr>
                <w:highlight w:val="yellow"/>
                <w:lang w:val="pt-BR"/>
              </w:rPr>
              <w:t>XX</w:t>
            </w:r>
          </w:p>
        </w:tc>
        <w:tc>
          <w:tcPr>
            <w:tcW w:w="1276" w:type="dxa"/>
            <w:vAlign w:val="center"/>
          </w:tcPr>
          <w:p w14:paraId="5CAC4DF4" w14:textId="1885FA7B" w:rsidR="008A411E" w:rsidRPr="008A411E" w:rsidRDefault="008A411E" w:rsidP="00E77765">
            <w:pPr>
              <w:spacing w:after="0"/>
              <w:jc w:val="center"/>
              <w:rPr>
                <w:highlight w:val="yellow"/>
                <w:lang w:val="pt-BR"/>
              </w:rPr>
            </w:pPr>
            <w:r w:rsidRPr="008A411E">
              <w:rPr>
                <w:highlight w:val="yellow"/>
                <w:lang w:val="pt-BR"/>
              </w:rPr>
              <w:t>R$ XXX</w:t>
            </w:r>
          </w:p>
        </w:tc>
        <w:tc>
          <w:tcPr>
            <w:tcW w:w="1134" w:type="dxa"/>
            <w:vAlign w:val="center"/>
          </w:tcPr>
          <w:p w14:paraId="59377E5E" w14:textId="58D42B57" w:rsidR="008A411E" w:rsidRPr="008A411E" w:rsidRDefault="008A411E" w:rsidP="00E77765">
            <w:pPr>
              <w:spacing w:after="0"/>
              <w:jc w:val="center"/>
              <w:rPr>
                <w:highlight w:val="yellow"/>
                <w:lang w:val="pt-BR"/>
              </w:rPr>
            </w:pPr>
            <w:r w:rsidRPr="008A411E">
              <w:rPr>
                <w:highlight w:val="yellow"/>
                <w:lang w:val="pt-BR"/>
              </w:rPr>
              <w:t>R$ XXX</w:t>
            </w:r>
          </w:p>
        </w:tc>
      </w:tr>
      <w:tr w:rsidR="008A411E" w14:paraId="32756BD5" w14:textId="77777777" w:rsidTr="00E77765">
        <w:tc>
          <w:tcPr>
            <w:tcW w:w="5693" w:type="dxa"/>
            <w:vAlign w:val="center"/>
          </w:tcPr>
          <w:p w14:paraId="3E16C64A" w14:textId="3E16B050" w:rsidR="008A411E" w:rsidRDefault="008A411E" w:rsidP="008A411E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Despesas da Equipe (Passagens, </w:t>
            </w:r>
            <w:r w:rsidR="00E77765">
              <w:rPr>
                <w:lang w:val="pt-BR"/>
              </w:rPr>
              <w:t xml:space="preserve">Transportes, </w:t>
            </w:r>
            <w:r>
              <w:rPr>
                <w:lang w:val="pt-BR"/>
              </w:rPr>
              <w:t>Hospedagens e Alimentação)</w:t>
            </w:r>
          </w:p>
        </w:tc>
        <w:tc>
          <w:tcPr>
            <w:tcW w:w="1678" w:type="dxa"/>
            <w:vAlign w:val="center"/>
          </w:tcPr>
          <w:p w14:paraId="57A46C75" w14:textId="79D0C5B0" w:rsidR="008A411E" w:rsidRPr="008A411E" w:rsidRDefault="00DD05DA" w:rsidP="008A411E">
            <w:pPr>
              <w:spacing w:after="0"/>
              <w:jc w:val="center"/>
              <w:rPr>
                <w:highlight w:val="yellow"/>
                <w:lang w:val="pt-BR"/>
              </w:rPr>
            </w:pPr>
            <w:r w:rsidRPr="00DD05DA">
              <w:rPr>
                <w:lang w:val="pt-BR"/>
              </w:rPr>
              <w:t>N/A</w:t>
            </w:r>
          </w:p>
        </w:tc>
        <w:tc>
          <w:tcPr>
            <w:tcW w:w="709" w:type="dxa"/>
            <w:vAlign w:val="center"/>
          </w:tcPr>
          <w:p w14:paraId="0AC1EA0A" w14:textId="708EC704" w:rsidR="008A411E" w:rsidRDefault="00E77765" w:rsidP="008A411E">
            <w:pPr>
              <w:spacing w:after="0"/>
              <w:jc w:val="center"/>
              <w:rPr>
                <w:lang w:val="pt-BR"/>
              </w:rPr>
            </w:pPr>
            <w:r w:rsidRPr="00DD05DA">
              <w:rPr>
                <w:lang w:val="pt-BR"/>
              </w:rPr>
              <w:t>N/A</w:t>
            </w:r>
          </w:p>
        </w:tc>
        <w:tc>
          <w:tcPr>
            <w:tcW w:w="1276" w:type="dxa"/>
            <w:vAlign w:val="center"/>
          </w:tcPr>
          <w:p w14:paraId="4C3C3D5A" w14:textId="0FD8D78D" w:rsidR="008A411E" w:rsidRPr="008A411E" w:rsidRDefault="008A411E" w:rsidP="00E77765">
            <w:pPr>
              <w:spacing w:after="0"/>
              <w:jc w:val="center"/>
              <w:rPr>
                <w:highlight w:val="yellow"/>
                <w:lang w:val="pt-BR"/>
              </w:rPr>
            </w:pPr>
            <w:r w:rsidRPr="008A411E">
              <w:rPr>
                <w:highlight w:val="yellow"/>
                <w:lang w:val="pt-BR"/>
              </w:rPr>
              <w:t>R$ XXX</w:t>
            </w:r>
          </w:p>
        </w:tc>
        <w:tc>
          <w:tcPr>
            <w:tcW w:w="1134" w:type="dxa"/>
            <w:vAlign w:val="center"/>
          </w:tcPr>
          <w:p w14:paraId="3E0A769E" w14:textId="03056F2B" w:rsidR="008A411E" w:rsidRPr="008A411E" w:rsidRDefault="008A411E" w:rsidP="00E77765">
            <w:pPr>
              <w:spacing w:after="0"/>
              <w:jc w:val="center"/>
              <w:rPr>
                <w:highlight w:val="yellow"/>
                <w:lang w:val="pt-BR"/>
              </w:rPr>
            </w:pPr>
            <w:r w:rsidRPr="008A411E">
              <w:rPr>
                <w:highlight w:val="yellow"/>
                <w:lang w:val="pt-BR"/>
              </w:rPr>
              <w:t>R$ XXX</w:t>
            </w:r>
          </w:p>
        </w:tc>
      </w:tr>
      <w:tr w:rsidR="00A10126" w14:paraId="664CC519" w14:textId="77777777" w:rsidTr="00E77765">
        <w:tc>
          <w:tcPr>
            <w:tcW w:w="5693" w:type="dxa"/>
            <w:vAlign w:val="center"/>
          </w:tcPr>
          <w:p w14:paraId="6EDB3B94" w14:textId="2A322E7E" w:rsidR="00A10126" w:rsidRPr="002E533A" w:rsidRDefault="00A10126" w:rsidP="008A411E">
            <w:pPr>
              <w:spacing w:after="0"/>
              <w:rPr>
                <w:b/>
                <w:lang w:val="pt-BR"/>
              </w:rPr>
            </w:pPr>
            <w:r w:rsidRPr="002E533A">
              <w:rPr>
                <w:b/>
                <w:lang w:val="pt-BR"/>
              </w:rPr>
              <w:t>TOTAL GERAL</w:t>
            </w:r>
          </w:p>
        </w:tc>
        <w:tc>
          <w:tcPr>
            <w:tcW w:w="1678" w:type="dxa"/>
            <w:vAlign w:val="center"/>
          </w:tcPr>
          <w:p w14:paraId="6B899699" w14:textId="77777777" w:rsidR="00A10126" w:rsidRPr="00DD05DA" w:rsidRDefault="00A10126" w:rsidP="008A411E">
            <w:pPr>
              <w:spacing w:after="0"/>
              <w:jc w:val="center"/>
              <w:rPr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186352E9" w14:textId="77777777" w:rsidR="00A10126" w:rsidRPr="00DD05DA" w:rsidRDefault="00A10126" w:rsidP="008A411E">
            <w:pPr>
              <w:spacing w:after="0"/>
              <w:jc w:val="center"/>
              <w:rPr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35707AB4" w14:textId="77777777" w:rsidR="00A10126" w:rsidRPr="008A411E" w:rsidRDefault="00A10126" w:rsidP="00E77765">
            <w:pPr>
              <w:spacing w:after="0"/>
              <w:jc w:val="center"/>
              <w:rPr>
                <w:highlight w:val="yellow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37201EDD" w14:textId="409B8994" w:rsidR="00A10126" w:rsidRPr="008A411E" w:rsidRDefault="00A10126" w:rsidP="00E77765">
            <w:pPr>
              <w:spacing w:after="0"/>
              <w:jc w:val="center"/>
              <w:rPr>
                <w:highlight w:val="yellow"/>
                <w:lang w:val="pt-BR"/>
              </w:rPr>
            </w:pPr>
            <w:r w:rsidRPr="008A411E">
              <w:rPr>
                <w:highlight w:val="yellow"/>
                <w:lang w:val="pt-BR"/>
              </w:rPr>
              <w:t>R$ XXX</w:t>
            </w:r>
          </w:p>
        </w:tc>
      </w:tr>
    </w:tbl>
    <w:p w14:paraId="70125FB1" w14:textId="3BBC8089" w:rsidR="003C2F75" w:rsidRPr="008A411E" w:rsidRDefault="000A5BBC" w:rsidP="00E77765">
      <w:pPr>
        <w:pStyle w:val="Legenda"/>
        <w:jc w:val="center"/>
        <w:rPr>
          <w:lang w:val="pt-BR"/>
        </w:rPr>
      </w:pPr>
      <w:r w:rsidRPr="008A411E">
        <w:rPr>
          <w:lang w:val="pt-BR"/>
        </w:rPr>
        <w:t xml:space="preserve">Tabela </w:t>
      </w:r>
      <w:r>
        <w:fldChar w:fldCharType="begin"/>
      </w:r>
      <w:r w:rsidRPr="008A411E">
        <w:rPr>
          <w:lang w:val="pt-BR"/>
        </w:rPr>
        <w:instrText xml:space="preserve"> SEQ Tabela \* ARABIC </w:instrText>
      </w:r>
      <w:r>
        <w:fldChar w:fldCharType="separate"/>
      </w:r>
      <w:r w:rsidR="003D649F">
        <w:rPr>
          <w:noProof/>
          <w:lang w:val="pt-BR"/>
        </w:rPr>
        <w:t>4</w:t>
      </w:r>
      <w:r>
        <w:fldChar w:fldCharType="end"/>
      </w:r>
      <w:r w:rsidRPr="008A411E">
        <w:rPr>
          <w:lang w:val="pt-BR"/>
        </w:rPr>
        <w:t xml:space="preserve"> - Detalhamento do Orçamento</w:t>
      </w:r>
    </w:p>
    <w:p w14:paraId="2916A2E0" w14:textId="2E24E7D6" w:rsidR="00C231B7" w:rsidRDefault="00A10126" w:rsidP="00DD05DA">
      <w:pPr>
        <w:spacing w:after="200" w:line="276" w:lineRule="auto"/>
        <w:jc w:val="both"/>
        <w:rPr>
          <w:i/>
          <w:color w:val="000000" w:themeColor="text1"/>
          <w:lang w:val="pt-BR"/>
        </w:rPr>
      </w:pPr>
      <w:r>
        <w:rPr>
          <w:lang w:val="pt-BR"/>
        </w:rPr>
        <w:t xml:space="preserve">Estima-se que a semana de trabalho tenha duração 5 dias e de 44 horas de trabalho por membro da Equipe de Certificação. </w:t>
      </w:r>
      <w:r w:rsidR="009079E4">
        <w:rPr>
          <w:color w:val="000000" w:themeColor="text1"/>
          <w:lang w:val="pt-BR"/>
        </w:rPr>
        <w:t xml:space="preserve">As horas deverão ser estimadas considerando no mínimo </w:t>
      </w:r>
      <w:r w:rsidR="00DD05DA">
        <w:rPr>
          <w:color w:val="000000" w:themeColor="text1"/>
          <w:lang w:val="pt-BR"/>
        </w:rPr>
        <w:t xml:space="preserve">20% </w:t>
      </w:r>
      <w:r w:rsidR="009079E4">
        <w:rPr>
          <w:color w:val="000000" w:themeColor="text1"/>
          <w:lang w:val="pt-BR"/>
        </w:rPr>
        <w:t xml:space="preserve">pertencentes </w:t>
      </w:r>
      <w:proofErr w:type="gramStart"/>
      <w:r w:rsidR="009079E4">
        <w:rPr>
          <w:color w:val="000000" w:themeColor="text1"/>
          <w:lang w:val="pt-BR"/>
        </w:rPr>
        <w:t>ao(</w:t>
      </w:r>
      <w:proofErr w:type="gramEnd"/>
      <w:r w:rsidR="009079E4">
        <w:rPr>
          <w:color w:val="000000" w:themeColor="text1"/>
          <w:lang w:val="pt-BR"/>
        </w:rPr>
        <w:t>s)</w:t>
      </w:r>
      <w:r w:rsidR="00DD05DA">
        <w:rPr>
          <w:color w:val="000000" w:themeColor="text1"/>
          <w:lang w:val="pt-BR"/>
        </w:rPr>
        <w:t xml:space="preserve"> Coordenador</w:t>
      </w:r>
      <w:r w:rsidR="009079E4">
        <w:rPr>
          <w:color w:val="000000" w:themeColor="text1"/>
          <w:lang w:val="pt-BR"/>
        </w:rPr>
        <w:t>(es) da Certificação quanto às</w:t>
      </w:r>
      <w:r w:rsidR="00DD05DA">
        <w:rPr>
          <w:color w:val="000000" w:themeColor="text1"/>
          <w:lang w:val="pt-BR"/>
        </w:rPr>
        <w:t xml:space="preserve"> atividades de </w:t>
      </w:r>
      <w:r w:rsidR="00E77765">
        <w:rPr>
          <w:color w:val="000000" w:themeColor="text1"/>
          <w:lang w:val="pt-BR"/>
        </w:rPr>
        <w:t xml:space="preserve">planejamento, </w:t>
      </w:r>
      <w:r w:rsidR="00DD05DA">
        <w:rPr>
          <w:color w:val="000000" w:themeColor="text1"/>
          <w:lang w:val="pt-BR"/>
        </w:rPr>
        <w:t xml:space="preserve">coordenação </w:t>
      </w:r>
      <w:r w:rsidR="00E77765">
        <w:rPr>
          <w:color w:val="000000" w:themeColor="text1"/>
          <w:lang w:val="pt-BR"/>
        </w:rPr>
        <w:t>da equipe,</w:t>
      </w:r>
      <w:r w:rsidR="00DD05DA">
        <w:rPr>
          <w:color w:val="000000" w:themeColor="text1"/>
          <w:lang w:val="pt-BR"/>
        </w:rPr>
        <w:t xml:space="preserve"> revisão do materia</w:t>
      </w:r>
      <w:r w:rsidR="009079E4">
        <w:rPr>
          <w:color w:val="000000" w:themeColor="text1"/>
          <w:lang w:val="pt-BR"/>
        </w:rPr>
        <w:t xml:space="preserve">is </w:t>
      </w:r>
      <w:r w:rsidR="00E77765">
        <w:rPr>
          <w:color w:val="000000" w:themeColor="text1"/>
          <w:lang w:val="pt-BR"/>
        </w:rPr>
        <w:t>e discussões com Prestadores</w:t>
      </w:r>
      <w:r w:rsidR="00DD05DA">
        <w:rPr>
          <w:color w:val="000000" w:themeColor="text1"/>
          <w:lang w:val="pt-BR"/>
        </w:rPr>
        <w:t xml:space="preserve">. </w:t>
      </w:r>
      <w:r w:rsidR="00E77765">
        <w:rPr>
          <w:color w:val="000000" w:themeColor="text1"/>
          <w:lang w:val="pt-BR"/>
        </w:rPr>
        <w:t>A</w:t>
      </w:r>
      <w:r w:rsidR="00DD05DA">
        <w:rPr>
          <w:color w:val="000000" w:themeColor="text1"/>
          <w:lang w:val="pt-BR"/>
        </w:rPr>
        <w:t xml:space="preserve">s despesas </w:t>
      </w:r>
      <w:r w:rsidR="00E77765">
        <w:rPr>
          <w:color w:val="000000" w:themeColor="text1"/>
          <w:lang w:val="pt-BR"/>
        </w:rPr>
        <w:t xml:space="preserve">da Equipe de Consultoria </w:t>
      </w:r>
      <w:r w:rsidR="00DD05DA">
        <w:rPr>
          <w:color w:val="000000" w:themeColor="text1"/>
          <w:lang w:val="pt-BR"/>
        </w:rPr>
        <w:t xml:space="preserve">devem </w:t>
      </w:r>
      <w:r w:rsidR="009079E4">
        <w:rPr>
          <w:color w:val="000000" w:themeColor="text1"/>
          <w:lang w:val="pt-BR"/>
        </w:rPr>
        <w:t xml:space="preserve">considerar as </w:t>
      </w:r>
      <w:r w:rsidR="00DD05DA">
        <w:rPr>
          <w:color w:val="000000" w:themeColor="text1"/>
          <w:lang w:val="pt-BR"/>
        </w:rPr>
        <w:t xml:space="preserve">questões </w:t>
      </w:r>
      <w:r w:rsidR="009079E4">
        <w:rPr>
          <w:color w:val="000000" w:themeColor="text1"/>
          <w:lang w:val="pt-BR"/>
        </w:rPr>
        <w:t xml:space="preserve">logísticas </w:t>
      </w:r>
      <w:r w:rsidR="00E77765">
        <w:rPr>
          <w:color w:val="000000" w:themeColor="text1"/>
          <w:lang w:val="pt-BR"/>
        </w:rPr>
        <w:t xml:space="preserve">e demais recursos </w:t>
      </w:r>
      <w:r w:rsidR="009079E4">
        <w:rPr>
          <w:color w:val="000000" w:themeColor="text1"/>
          <w:lang w:val="pt-BR"/>
        </w:rPr>
        <w:t>necessários para desenvolvimento do trabalho</w:t>
      </w:r>
      <w:r w:rsidR="00B07743">
        <w:rPr>
          <w:color w:val="000000" w:themeColor="text1"/>
          <w:lang w:val="pt-BR"/>
        </w:rPr>
        <w:t>, a serem agregadas</w:t>
      </w:r>
      <w:r>
        <w:rPr>
          <w:color w:val="000000" w:themeColor="text1"/>
          <w:lang w:val="pt-BR"/>
        </w:rPr>
        <w:t xml:space="preserve"> no custo total da contratação.</w:t>
      </w:r>
    </w:p>
    <w:p w14:paraId="350FA6F6" w14:textId="50ABBE86" w:rsidR="00C06AAE" w:rsidRDefault="00C06AAE" w:rsidP="00556C68">
      <w:pPr>
        <w:pStyle w:val="Ttulo1"/>
        <w:jc w:val="both"/>
        <w:rPr>
          <w:lang w:val="pt-BR"/>
        </w:rPr>
      </w:pPr>
      <w:bookmarkStart w:id="14" w:name="_Toc508358873"/>
      <w:r>
        <w:rPr>
          <w:lang w:val="pt-BR"/>
        </w:rPr>
        <w:t>Local de Execução dos Trabalhos</w:t>
      </w:r>
      <w:bookmarkEnd w:id="14"/>
    </w:p>
    <w:p w14:paraId="3484FF10" w14:textId="77777777" w:rsidR="004D5504" w:rsidRDefault="004D5504" w:rsidP="00556C68">
      <w:pPr>
        <w:spacing w:after="0"/>
        <w:jc w:val="both"/>
        <w:rPr>
          <w:lang w:val="pt-BR"/>
        </w:rPr>
      </w:pPr>
    </w:p>
    <w:p w14:paraId="601AD973" w14:textId="57648A8F" w:rsidR="00C06AAE" w:rsidRDefault="00C06AAE" w:rsidP="00556C68">
      <w:pPr>
        <w:jc w:val="both"/>
        <w:rPr>
          <w:lang w:val="pt-BR"/>
        </w:rPr>
      </w:pPr>
      <w:r w:rsidRPr="00C06AAE">
        <w:rPr>
          <w:lang w:val="pt-BR"/>
        </w:rPr>
        <w:t xml:space="preserve">O local da prestação dos serviços será </w:t>
      </w:r>
      <w:r w:rsidR="00BA44F3">
        <w:rPr>
          <w:lang w:val="pt-BR"/>
        </w:rPr>
        <w:t>na</w:t>
      </w:r>
      <w:r w:rsidRPr="00C06AAE">
        <w:rPr>
          <w:lang w:val="pt-BR"/>
        </w:rPr>
        <w:t xml:space="preserve"> sede d</w:t>
      </w:r>
      <w:r w:rsidR="002E533A">
        <w:rPr>
          <w:lang w:val="pt-BR"/>
        </w:rPr>
        <w:t>o</w:t>
      </w:r>
      <w:r w:rsidR="00C231B7">
        <w:rPr>
          <w:lang w:val="pt-BR"/>
        </w:rPr>
        <w:t xml:space="preserve"> </w:t>
      </w:r>
      <w:r w:rsidR="002E533A">
        <w:rPr>
          <w:i/>
          <w:highlight w:val="yellow"/>
          <w:lang w:val="pt-BR"/>
        </w:rPr>
        <w:t>[Prestador de Serviços]</w:t>
      </w:r>
      <w:r w:rsidR="00BA44F3">
        <w:rPr>
          <w:lang w:val="pt-BR"/>
        </w:rPr>
        <w:t>, situada</w:t>
      </w:r>
      <w:r w:rsidR="002E533A">
        <w:rPr>
          <w:lang w:val="pt-BR"/>
        </w:rPr>
        <w:t xml:space="preserve"> no</w:t>
      </w:r>
      <w:r w:rsidRPr="00C06AAE">
        <w:rPr>
          <w:lang w:val="pt-BR"/>
        </w:rPr>
        <w:t xml:space="preserve"> </w:t>
      </w:r>
      <w:r w:rsidR="002E533A" w:rsidRPr="002E533A">
        <w:rPr>
          <w:i/>
          <w:highlight w:val="yellow"/>
          <w:lang w:val="pt-BR"/>
        </w:rPr>
        <w:t>[Endereço do Prestador]</w:t>
      </w:r>
      <w:r w:rsidR="00EB5AB1">
        <w:rPr>
          <w:i/>
          <w:lang w:val="pt-BR"/>
        </w:rPr>
        <w:t xml:space="preserve"> </w:t>
      </w:r>
      <w:proofErr w:type="gramStart"/>
      <w:r w:rsidR="00EB5AB1">
        <w:rPr>
          <w:i/>
          <w:lang w:val="pt-BR"/>
        </w:rPr>
        <w:t xml:space="preserve">e </w:t>
      </w:r>
      <w:r w:rsidR="00EB5AB1" w:rsidRPr="00EB5AB1">
        <w:rPr>
          <w:i/>
          <w:lang w:val="pt-BR"/>
        </w:rPr>
        <w:t xml:space="preserve"> </w:t>
      </w:r>
      <w:r w:rsidRPr="00EB5AB1">
        <w:rPr>
          <w:i/>
          <w:lang w:val="pt-BR"/>
        </w:rPr>
        <w:t>da</w:t>
      </w:r>
      <w:proofErr w:type="gramEnd"/>
      <w:r w:rsidRPr="00EB5AB1">
        <w:rPr>
          <w:lang w:val="pt-BR"/>
        </w:rPr>
        <w:t xml:space="preserve"> </w:t>
      </w:r>
      <w:r w:rsidR="002E533A" w:rsidRPr="002E533A">
        <w:rPr>
          <w:i/>
          <w:highlight w:val="yellow"/>
          <w:lang w:val="pt-BR"/>
        </w:rPr>
        <w:t>[Agência Reguladora]</w:t>
      </w:r>
      <w:r w:rsidR="002E533A">
        <w:rPr>
          <w:i/>
          <w:lang w:val="pt-BR"/>
        </w:rPr>
        <w:t>, situada no</w:t>
      </w:r>
      <w:r w:rsidR="00EB5AB1">
        <w:rPr>
          <w:i/>
          <w:lang w:val="pt-BR"/>
        </w:rPr>
        <w:t xml:space="preserve"> </w:t>
      </w:r>
      <w:r w:rsidR="002E533A" w:rsidRPr="002E533A">
        <w:rPr>
          <w:i/>
          <w:highlight w:val="yellow"/>
          <w:lang w:val="pt-BR"/>
        </w:rPr>
        <w:t>[Endereço da Agência]</w:t>
      </w:r>
      <w:r>
        <w:rPr>
          <w:lang w:val="pt-BR"/>
        </w:rPr>
        <w:t>.</w:t>
      </w:r>
      <w:r w:rsidR="00777488">
        <w:rPr>
          <w:lang w:val="pt-BR"/>
        </w:rPr>
        <w:t xml:space="preserve"> </w:t>
      </w:r>
      <w:r w:rsidR="00C166F0">
        <w:rPr>
          <w:lang w:val="pt-BR"/>
        </w:rPr>
        <w:t xml:space="preserve">Estão previstas ainda </w:t>
      </w:r>
      <w:r w:rsidR="004D5504">
        <w:rPr>
          <w:lang w:val="pt-BR"/>
        </w:rPr>
        <w:t xml:space="preserve">ao menos </w:t>
      </w:r>
      <w:r w:rsidR="00C166F0">
        <w:rPr>
          <w:lang w:val="pt-BR"/>
        </w:rPr>
        <w:t xml:space="preserve">duas visitas </w:t>
      </w:r>
      <w:r w:rsidR="002A29D1">
        <w:rPr>
          <w:lang w:val="pt-BR"/>
        </w:rPr>
        <w:t>à sede</w:t>
      </w:r>
      <w:r w:rsidR="00C166F0">
        <w:rPr>
          <w:lang w:val="pt-BR"/>
        </w:rPr>
        <w:t xml:space="preserve"> prestador de serviços avaliado, para as reuniões de abertura e encerramento dos trabalhos, além de</w:t>
      </w:r>
      <w:r w:rsidR="004D5504">
        <w:rPr>
          <w:lang w:val="pt-BR"/>
        </w:rPr>
        <w:t xml:space="preserve"> inspeções a </w:t>
      </w:r>
      <w:proofErr w:type="spellStart"/>
      <w:r w:rsidR="004D5504">
        <w:rPr>
          <w:lang w:val="pt-BR"/>
        </w:rPr>
        <w:t>macromedidores</w:t>
      </w:r>
      <w:proofErr w:type="spellEnd"/>
      <w:r w:rsidR="004D5504">
        <w:rPr>
          <w:lang w:val="pt-BR"/>
        </w:rPr>
        <w:t xml:space="preserve"> e a laboratórios que atendem municípios a serem selecionados posteriormente</w:t>
      </w:r>
      <w:r w:rsidR="00C166F0">
        <w:rPr>
          <w:lang w:val="pt-BR"/>
        </w:rPr>
        <w:t xml:space="preserve">, devendo estas </w:t>
      </w:r>
      <w:r>
        <w:rPr>
          <w:lang w:val="pt-BR"/>
        </w:rPr>
        <w:t>ser</w:t>
      </w:r>
      <w:r w:rsidR="00C166F0">
        <w:rPr>
          <w:lang w:val="pt-BR"/>
        </w:rPr>
        <w:t>em</w:t>
      </w:r>
      <w:r w:rsidRPr="00C06AAE">
        <w:rPr>
          <w:lang w:val="pt-BR"/>
        </w:rPr>
        <w:t xml:space="preserve"> programadas antecipadamente com a participação das partes envolvidas.</w:t>
      </w:r>
    </w:p>
    <w:p w14:paraId="01150D16" w14:textId="77777777" w:rsidR="0057796E" w:rsidRDefault="0057796E" w:rsidP="00556C68">
      <w:pPr>
        <w:pStyle w:val="Ttulo1"/>
        <w:jc w:val="both"/>
        <w:rPr>
          <w:lang w:val="pt-BR"/>
        </w:rPr>
      </w:pPr>
      <w:bookmarkStart w:id="15" w:name="_Toc508358874"/>
      <w:r>
        <w:rPr>
          <w:lang w:val="pt-BR"/>
        </w:rPr>
        <w:lastRenderedPageBreak/>
        <w:t>Confidencialidade</w:t>
      </w:r>
      <w:bookmarkEnd w:id="15"/>
    </w:p>
    <w:p w14:paraId="1FA3C595" w14:textId="77777777" w:rsidR="0057796E" w:rsidRDefault="0057796E" w:rsidP="00556C68">
      <w:pPr>
        <w:spacing w:after="0"/>
        <w:jc w:val="both"/>
        <w:rPr>
          <w:lang w:val="pt-BR"/>
        </w:rPr>
      </w:pPr>
    </w:p>
    <w:p w14:paraId="68DFAEA2" w14:textId="77777777" w:rsidR="0057796E" w:rsidRPr="0057796E" w:rsidRDefault="0057796E" w:rsidP="00556C68">
      <w:pPr>
        <w:jc w:val="both"/>
        <w:rPr>
          <w:lang w:val="pt-BR"/>
        </w:rPr>
      </w:pPr>
      <w:r>
        <w:rPr>
          <w:lang w:val="pt-BR"/>
        </w:rPr>
        <w:t xml:space="preserve">Devem ser </w:t>
      </w:r>
      <w:r w:rsidRPr="0057796E">
        <w:rPr>
          <w:lang w:val="pt-BR"/>
        </w:rPr>
        <w:t xml:space="preserve">coletados termos de confidencialidade dos profissionais que irão compor a equipe de </w:t>
      </w:r>
      <w:r w:rsidR="009F070D">
        <w:rPr>
          <w:lang w:val="pt-BR"/>
        </w:rPr>
        <w:t>certificação</w:t>
      </w:r>
      <w:r w:rsidRPr="0057796E">
        <w:rPr>
          <w:lang w:val="pt-BR"/>
        </w:rPr>
        <w:t xml:space="preserve">, com o objetivo de proteger as informações críticas, bem como regras de negócio consideradas como restritas ou mesmo confidenciais do </w:t>
      </w:r>
      <w:r w:rsidR="009F070D" w:rsidRPr="00EB5AB1">
        <w:rPr>
          <w:i/>
          <w:lang w:val="pt-BR"/>
        </w:rPr>
        <w:t>P</w:t>
      </w:r>
      <w:r w:rsidRPr="00EB5AB1">
        <w:rPr>
          <w:i/>
          <w:lang w:val="pt-BR"/>
        </w:rPr>
        <w:t xml:space="preserve">restador de </w:t>
      </w:r>
      <w:r w:rsidR="009F070D" w:rsidRPr="00EB5AB1">
        <w:rPr>
          <w:i/>
          <w:lang w:val="pt-BR"/>
        </w:rPr>
        <w:t>S</w:t>
      </w:r>
      <w:r w:rsidRPr="00EB5AB1">
        <w:rPr>
          <w:i/>
          <w:lang w:val="pt-BR"/>
        </w:rPr>
        <w:t>erviços</w:t>
      </w:r>
      <w:r w:rsidRPr="0057796E">
        <w:rPr>
          <w:lang w:val="pt-BR"/>
        </w:rPr>
        <w:t xml:space="preserve">, conforme o Anexo </w:t>
      </w:r>
      <w:r>
        <w:rPr>
          <w:lang w:val="pt-BR"/>
        </w:rPr>
        <w:t>VI</w:t>
      </w:r>
      <w:r w:rsidRPr="0057796E">
        <w:rPr>
          <w:lang w:val="pt-BR"/>
        </w:rPr>
        <w:t xml:space="preserve"> – Modelo de Termo de Confidencialidade.</w:t>
      </w:r>
    </w:p>
    <w:p w14:paraId="683B6975" w14:textId="77777777" w:rsidR="00A336E9" w:rsidRDefault="00A336E9" w:rsidP="00556C68">
      <w:pPr>
        <w:spacing w:after="200" w:line="276" w:lineRule="auto"/>
        <w:jc w:val="both"/>
        <w:rPr>
          <w:sz w:val="28"/>
          <w:lang w:val="pt-BR"/>
        </w:rPr>
      </w:pPr>
      <w:r>
        <w:rPr>
          <w:lang w:val="pt-BR"/>
        </w:rPr>
        <w:br w:type="page"/>
      </w:r>
    </w:p>
    <w:p w14:paraId="4A49A58A" w14:textId="218EA293" w:rsidR="0067512C" w:rsidRDefault="0067512C" w:rsidP="0067512C">
      <w:pPr>
        <w:spacing w:after="200" w:line="276" w:lineRule="auto"/>
        <w:rPr>
          <w:lang w:val="pt-BR"/>
        </w:rPr>
      </w:pPr>
    </w:p>
    <w:p w14:paraId="06607887" w14:textId="77777777" w:rsidR="0067512C" w:rsidRPr="0057796E" w:rsidRDefault="0067512C" w:rsidP="0067512C">
      <w:pPr>
        <w:rPr>
          <w:lang w:val="pt-BR"/>
        </w:rPr>
      </w:pPr>
    </w:p>
    <w:p w14:paraId="3DFC7AE8" w14:textId="77777777" w:rsidR="0067512C" w:rsidRPr="0057796E" w:rsidRDefault="0067512C" w:rsidP="0067512C">
      <w:pPr>
        <w:rPr>
          <w:lang w:val="pt-BR"/>
        </w:rPr>
      </w:pPr>
    </w:p>
    <w:p w14:paraId="1A03E209" w14:textId="77777777" w:rsidR="0067512C" w:rsidRPr="0057796E" w:rsidRDefault="0067512C" w:rsidP="0067512C">
      <w:pPr>
        <w:rPr>
          <w:lang w:val="pt-BR"/>
        </w:rPr>
      </w:pPr>
    </w:p>
    <w:p w14:paraId="22033F40" w14:textId="77777777" w:rsidR="0067512C" w:rsidRPr="0057796E" w:rsidRDefault="0067512C" w:rsidP="0067512C">
      <w:pPr>
        <w:rPr>
          <w:lang w:val="pt-BR"/>
        </w:rPr>
      </w:pPr>
    </w:p>
    <w:p w14:paraId="719E34C4" w14:textId="77777777" w:rsidR="0067512C" w:rsidRPr="0057796E" w:rsidRDefault="0067512C" w:rsidP="0067512C">
      <w:pPr>
        <w:rPr>
          <w:lang w:val="pt-BR"/>
        </w:rPr>
      </w:pPr>
    </w:p>
    <w:p w14:paraId="5D5B3E16" w14:textId="77777777" w:rsidR="0067512C" w:rsidRPr="00CF3DD5" w:rsidRDefault="0067512C" w:rsidP="0067512C">
      <w:pPr>
        <w:pStyle w:val="Quotetext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58407DAE" wp14:editId="3D226AB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96000" cy="10728000"/>
                <wp:effectExtent l="0" t="0" r="508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000" cy="107280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D25F7" id="Rectangle 22" o:spid="_x0000_s1026" style="position:absolute;margin-left:0;margin-top:0;width:598.1pt;height:844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" fillcolor="#62b5e5 [3206]" stroked="f" strokeweight="2pt">
                <w10:wrap anchorx="page" anchory="page"/>
                <w10:anchorlock/>
              </v:rect>
            </w:pict>
          </mc:Fallback>
        </mc:AlternateContent>
      </w:r>
      <w:r>
        <w:rPr>
          <w:lang w:val="pt-BR"/>
        </w:rPr>
        <w:t>Anexos</w:t>
      </w:r>
    </w:p>
    <w:p w14:paraId="1069A7A3" w14:textId="77777777" w:rsidR="0067512C" w:rsidRDefault="0067512C">
      <w:pPr>
        <w:spacing w:after="200" w:line="276" w:lineRule="auto"/>
        <w:rPr>
          <w:sz w:val="28"/>
          <w:lang w:val="pt-BR"/>
        </w:rPr>
      </w:pPr>
      <w:r>
        <w:rPr>
          <w:lang w:val="pt-BR"/>
        </w:rPr>
        <w:br w:type="page"/>
      </w:r>
    </w:p>
    <w:p w14:paraId="7B2CEB9F" w14:textId="06007DE8" w:rsidR="00812A2F" w:rsidRDefault="0067512C" w:rsidP="00812A2F">
      <w:pPr>
        <w:pStyle w:val="Sectiontitle"/>
        <w:spacing w:after="0" w:line="240" w:lineRule="auto"/>
        <w:rPr>
          <w:lang w:val="pt-BR"/>
        </w:rPr>
      </w:pPr>
      <w:bookmarkStart w:id="16" w:name="_Toc508358875"/>
      <w:r>
        <w:rPr>
          <w:lang w:val="pt-BR"/>
        </w:rPr>
        <w:lastRenderedPageBreak/>
        <w:t>Anexos</w:t>
      </w:r>
      <w:bookmarkStart w:id="17" w:name="_Toc508358876"/>
      <w:bookmarkEnd w:id="16"/>
    </w:p>
    <w:p w14:paraId="0539C2A8" w14:textId="77777777" w:rsidR="00812A2F" w:rsidRDefault="00812A2F" w:rsidP="00812A2F">
      <w:pPr>
        <w:pStyle w:val="Documentdate"/>
        <w:rPr>
          <w:lang w:val="pt-BR"/>
        </w:rPr>
      </w:pPr>
    </w:p>
    <w:p w14:paraId="13ED5DBB" w14:textId="77777777" w:rsidR="00812A2F" w:rsidRDefault="00812A2F" w:rsidP="00812A2F">
      <w:pPr>
        <w:pStyle w:val="Documentdate"/>
        <w:rPr>
          <w:lang w:val="pt-BR"/>
        </w:rPr>
      </w:pPr>
    </w:p>
    <w:p w14:paraId="7A2C8E3B" w14:textId="77777777" w:rsidR="00C1679F" w:rsidRDefault="0067512C" w:rsidP="00812A2F">
      <w:pPr>
        <w:pStyle w:val="Ttulo1"/>
        <w:spacing w:line="240" w:lineRule="auto"/>
        <w:rPr>
          <w:lang w:val="pt-BR"/>
        </w:rPr>
      </w:pPr>
      <w:r>
        <w:rPr>
          <w:lang w:val="pt-BR"/>
        </w:rPr>
        <w:t>Anexo I – Guia de Certificação das Informações do SNIS</w:t>
      </w:r>
      <w:bookmarkEnd w:id="17"/>
    </w:p>
    <w:p w14:paraId="1A597368" w14:textId="77777777" w:rsidR="003142F7" w:rsidRDefault="003142F7" w:rsidP="00812A2F">
      <w:pPr>
        <w:spacing w:after="0" w:line="240" w:lineRule="auto"/>
        <w:rPr>
          <w:lang w:val="pt-BR"/>
        </w:rPr>
      </w:pPr>
    </w:p>
    <w:p w14:paraId="34199120" w14:textId="77777777" w:rsidR="00812A2F" w:rsidRPr="00AF212A" w:rsidRDefault="00AC1CAE" w:rsidP="00812A2F">
      <w:pPr>
        <w:spacing w:after="0" w:line="240" w:lineRule="auto"/>
        <w:rPr>
          <w:b/>
          <w:i/>
          <w:lang w:val="pt-BR"/>
        </w:rPr>
      </w:pPr>
      <w:r w:rsidRPr="00AF212A">
        <w:rPr>
          <w:b/>
          <w:i/>
          <w:lang w:val="pt-BR"/>
        </w:rPr>
        <w:t xml:space="preserve">Link para acesso: </w:t>
      </w:r>
    </w:p>
    <w:p w14:paraId="0742041A" w14:textId="77777777" w:rsidR="00812A2F" w:rsidRDefault="00812A2F" w:rsidP="00812A2F">
      <w:pPr>
        <w:spacing w:after="0" w:line="240" w:lineRule="auto"/>
        <w:rPr>
          <w:lang w:val="pt-BR"/>
        </w:rPr>
      </w:pPr>
    </w:p>
    <w:p w14:paraId="02C46B1B" w14:textId="53E159E2" w:rsidR="00AC1CAE" w:rsidRPr="00812A2F" w:rsidRDefault="00812A2F" w:rsidP="00812A2F">
      <w:pPr>
        <w:spacing w:after="0" w:line="240" w:lineRule="auto"/>
        <w:rPr>
          <w:i/>
          <w:lang w:val="pt-BR"/>
        </w:rPr>
      </w:pPr>
      <w:hyperlink r:id="rId22" w:history="1">
        <w:r w:rsidRPr="00812A2F">
          <w:rPr>
            <w:rStyle w:val="Hyperlink"/>
            <w:i/>
            <w:lang w:val="pt-BR"/>
          </w:rPr>
          <w:t>http://abar.org.br/wp-content/uploads/2017/12/2.Guia_Certificac%CC%A7a%CC%83o_AgenciasReguladoras.pdf</w:t>
        </w:r>
      </w:hyperlink>
    </w:p>
    <w:p w14:paraId="4190C595" w14:textId="77777777" w:rsidR="00812A2F" w:rsidRPr="003142F7" w:rsidRDefault="00812A2F" w:rsidP="00812A2F">
      <w:pPr>
        <w:spacing w:after="0" w:line="240" w:lineRule="auto"/>
        <w:rPr>
          <w:lang w:val="pt-BR"/>
        </w:rPr>
      </w:pPr>
    </w:p>
    <w:p w14:paraId="36E0D78C" w14:textId="77777777" w:rsidR="0067512C" w:rsidRDefault="0067512C" w:rsidP="00812A2F">
      <w:pPr>
        <w:pStyle w:val="Ttulo1"/>
        <w:spacing w:line="240" w:lineRule="auto"/>
        <w:rPr>
          <w:lang w:val="pt-BR"/>
        </w:rPr>
      </w:pPr>
      <w:bookmarkStart w:id="18" w:name="_Toc508358877"/>
      <w:r>
        <w:rPr>
          <w:lang w:val="pt-BR"/>
        </w:rPr>
        <w:t>Anexo II – Modelo de Papel de Trabalho para Avaliação de Confiança</w:t>
      </w:r>
      <w:bookmarkEnd w:id="18"/>
    </w:p>
    <w:p w14:paraId="4117A013" w14:textId="77777777" w:rsidR="00AC1CAE" w:rsidRDefault="00AC1CAE" w:rsidP="00812A2F">
      <w:pPr>
        <w:spacing w:after="0" w:line="240" w:lineRule="auto"/>
        <w:rPr>
          <w:lang w:val="pt-BR"/>
        </w:rPr>
      </w:pPr>
    </w:p>
    <w:p w14:paraId="1A58B95D" w14:textId="61D857CB" w:rsidR="00AC1CAE" w:rsidRDefault="00DD0914" w:rsidP="00812A2F">
      <w:pPr>
        <w:spacing w:after="0" w:line="240" w:lineRule="auto"/>
        <w:rPr>
          <w:lang w:val="pt-BR"/>
        </w:rPr>
      </w:pPr>
      <w:r>
        <w:rPr>
          <w:lang w:val="pt-BR"/>
        </w:rPr>
        <w:t xml:space="preserve">Arquivo </w:t>
      </w:r>
      <w:r w:rsidR="00AC1CAE">
        <w:rPr>
          <w:lang w:val="pt-BR"/>
        </w:rPr>
        <w:t>Excel em Anexo</w:t>
      </w:r>
      <w:r>
        <w:rPr>
          <w:lang w:val="pt-BR"/>
        </w:rPr>
        <w:t xml:space="preserve">: </w:t>
      </w:r>
      <w:r w:rsidRPr="00DD0914">
        <w:rPr>
          <w:b/>
          <w:i/>
          <w:lang w:val="pt-BR"/>
        </w:rPr>
        <w:t>Anexo2_Confianca</w:t>
      </w:r>
    </w:p>
    <w:p w14:paraId="0AA41A7D" w14:textId="77777777" w:rsidR="00812A2F" w:rsidRDefault="00812A2F" w:rsidP="00812A2F">
      <w:pPr>
        <w:spacing w:after="0" w:line="240" w:lineRule="auto"/>
        <w:rPr>
          <w:lang w:val="pt-BR"/>
        </w:rPr>
      </w:pPr>
    </w:p>
    <w:p w14:paraId="1F68A62F" w14:textId="43222044" w:rsidR="0067512C" w:rsidRPr="00C1679F" w:rsidRDefault="0067512C" w:rsidP="00812A2F">
      <w:pPr>
        <w:pStyle w:val="Ttulo1"/>
        <w:spacing w:line="240" w:lineRule="auto"/>
        <w:rPr>
          <w:lang w:val="pt-BR"/>
        </w:rPr>
      </w:pPr>
      <w:bookmarkStart w:id="19" w:name="_Toc508358878"/>
      <w:r>
        <w:rPr>
          <w:lang w:val="pt-BR"/>
        </w:rPr>
        <w:t>Anexo III – Modelo de Papel de Trabalho para Avaliação de Exatidão</w:t>
      </w:r>
      <w:bookmarkEnd w:id="19"/>
    </w:p>
    <w:p w14:paraId="0CBC1B04" w14:textId="77777777" w:rsidR="003142F7" w:rsidRDefault="003142F7" w:rsidP="00812A2F">
      <w:pPr>
        <w:pStyle w:val="Contacttext"/>
        <w:spacing w:line="240" w:lineRule="auto"/>
        <w:rPr>
          <w:lang w:val="pt-BR"/>
        </w:rPr>
      </w:pPr>
    </w:p>
    <w:p w14:paraId="5498D3FF" w14:textId="52149ECB" w:rsidR="00812A2F" w:rsidRPr="00DD0914" w:rsidRDefault="00DD0914" w:rsidP="00812A2F">
      <w:pPr>
        <w:spacing w:after="0" w:line="240" w:lineRule="auto"/>
        <w:rPr>
          <w:b/>
          <w:i/>
          <w:lang w:val="pt-BR"/>
        </w:rPr>
      </w:pPr>
      <w:r>
        <w:rPr>
          <w:lang w:val="pt-BR"/>
        </w:rPr>
        <w:t>Arquivo Excel em Anexo:</w:t>
      </w:r>
      <w:r w:rsidRPr="00DD0914">
        <w:t xml:space="preserve"> </w:t>
      </w:r>
      <w:r w:rsidRPr="00DD0914">
        <w:rPr>
          <w:b/>
          <w:i/>
          <w:lang w:val="pt-BR"/>
        </w:rPr>
        <w:t>Anexo3_Exatidao</w:t>
      </w:r>
    </w:p>
    <w:p w14:paraId="5CBA05AE" w14:textId="77777777" w:rsidR="00DD0914" w:rsidRDefault="00DD0914" w:rsidP="00812A2F">
      <w:pPr>
        <w:spacing w:after="0" w:line="240" w:lineRule="auto"/>
      </w:pPr>
    </w:p>
    <w:p w14:paraId="2A9C706E" w14:textId="77777777" w:rsidR="0067512C" w:rsidRPr="00C1679F" w:rsidRDefault="0067512C" w:rsidP="00812A2F">
      <w:pPr>
        <w:pStyle w:val="Ttulo1"/>
        <w:spacing w:line="240" w:lineRule="auto"/>
        <w:rPr>
          <w:lang w:val="pt-BR"/>
        </w:rPr>
      </w:pPr>
      <w:bookmarkStart w:id="20" w:name="_Toc508358879"/>
      <w:r>
        <w:rPr>
          <w:lang w:val="pt-BR"/>
        </w:rPr>
        <w:t xml:space="preserve">Anexo IV – </w:t>
      </w:r>
      <w:r w:rsidRPr="0067512C">
        <w:rPr>
          <w:lang w:val="pt-BR"/>
        </w:rPr>
        <w:t>Modelo de Relatório Final de Auditoria</w:t>
      </w:r>
      <w:bookmarkEnd w:id="20"/>
    </w:p>
    <w:p w14:paraId="4E91F996" w14:textId="77777777" w:rsidR="003142F7" w:rsidRDefault="003142F7" w:rsidP="00812A2F">
      <w:pPr>
        <w:spacing w:after="0" w:line="240" w:lineRule="auto"/>
        <w:rPr>
          <w:lang w:val="pt-BR"/>
        </w:rPr>
      </w:pPr>
    </w:p>
    <w:p w14:paraId="48895FCC" w14:textId="22311F7D" w:rsidR="00AC1CAE" w:rsidRDefault="00DD0914" w:rsidP="00812A2F">
      <w:pPr>
        <w:spacing w:after="0" w:line="240" w:lineRule="auto"/>
        <w:rPr>
          <w:lang w:val="pt-BR"/>
        </w:rPr>
      </w:pPr>
      <w:r>
        <w:rPr>
          <w:lang w:val="pt-BR"/>
        </w:rPr>
        <w:t xml:space="preserve">Arquivo </w:t>
      </w:r>
      <w:r w:rsidR="00AC1CAE">
        <w:rPr>
          <w:lang w:val="pt-BR"/>
        </w:rPr>
        <w:t>W</w:t>
      </w:r>
      <w:r>
        <w:rPr>
          <w:lang w:val="pt-BR"/>
        </w:rPr>
        <w:t>ord</w:t>
      </w:r>
      <w:r w:rsidR="00AC1CAE">
        <w:rPr>
          <w:lang w:val="pt-BR"/>
        </w:rPr>
        <w:t xml:space="preserve"> em Anexo</w:t>
      </w:r>
      <w:r>
        <w:rPr>
          <w:lang w:val="pt-BR"/>
        </w:rPr>
        <w:t xml:space="preserve">: </w:t>
      </w:r>
      <w:r w:rsidRPr="00DD0914">
        <w:rPr>
          <w:b/>
          <w:i/>
          <w:lang w:val="pt-BR"/>
        </w:rPr>
        <w:t>Anexo4_RT_Auditoria</w:t>
      </w:r>
    </w:p>
    <w:p w14:paraId="156E898F" w14:textId="77777777" w:rsidR="00812A2F" w:rsidRPr="00AC1CAE" w:rsidRDefault="00812A2F" w:rsidP="00812A2F">
      <w:pPr>
        <w:spacing w:after="0" w:line="240" w:lineRule="auto"/>
      </w:pPr>
    </w:p>
    <w:p w14:paraId="259764FE" w14:textId="383D73CD" w:rsidR="003142F7" w:rsidRDefault="0067512C" w:rsidP="00812A2F">
      <w:pPr>
        <w:pStyle w:val="Ttulo1"/>
        <w:spacing w:line="240" w:lineRule="auto"/>
        <w:rPr>
          <w:lang w:val="pt-BR"/>
        </w:rPr>
      </w:pPr>
      <w:bookmarkStart w:id="21" w:name="_Toc508358880"/>
      <w:r>
        <w:rPr>
          <w:lang w:val="pt-BR"/>
        </w:rPr>
        <w:t xml:space="preserve">Anexo V – </w:t>
      </w:r>
      <w:r w:rsidRPr="0067512C">
        <w:rPr>
          <w:lang w:val="pt-BR"/>
        </w:rPr>
        <w:t>Modelo de Relatório de Certificação de Informações</w:t>
      </w:r>
      <w:bookmarkEnd w:id="21"/>
    </w:p>
    <w:p w14:paraId="289044EF" w14:textId="77777777" w:rsidR="00AC1CAE" w:rsidRDefault="00AC1CAE" w:rsidP="00812A2F">
      <w:pPr>
        <w:spacing w:after="0" w:line="240" w:lineRule="auto"/>
        <w:rPr>
          <w:lang w:val="pt-BR"/>
        </w:rPr>
      </w:pPr>
    </w:p>
    <w:p w14:paraId="27E08819" w14:textId="07320329" w:rsidR="00AC1CAE" w:rsidRPr="00AC1CAE" w:rsidRDefault="00DD0914" w:rsidP="00812A2F">
      <w:pPr>
        <w:spacing w:after="0" w:line="240" w:lineRule="auto"/>
      </w:pPr>
      <w:r>
        <w:rPr>
          <w:lang w:val="pt-BR"/>
        </w:rPr>
        <w:t xml:space="preserve">Arquivo Word </w:t>
      </w:r>
      <w:r w:rsidR="00AC1CAE">
        <w:rPr>
          <w:lang w:val="pt-BR"/>
        </w:rPr>
        <w:t>em Anexo</w:t>
      </w:r>
      <w:r>
        <w:rPr>
          <w:lang w:val="pt-BR"/>
        </w:rPr>
        <w:t xml:space="preserve">: </w:t>
      </w:r>
      <w:r w:rsidRPr="00DD0914">
        <w:rPr>
          <w:b/>
          <w:i/>
          <w:lang w:val="pt-BR"/>
        </w:rPr>
        <w:t>Anexo5_RT_Certificacao</w:t>
      </w:r>
    </w:p>
    <w:p w14:paraId="4F861FF5" w14:textId="77777777" w:rsidR="00A55E37" w:rsidRPr="00A55E37" w:rsidRDefault="0067512C" w:rsidP="00A55E37">
      <w:pPr>
        <w:pStyle w:val="Ttulo1"/>
        <w:rPr>
          <w:lang w:val="pt-BR"/>
        </w:rPr>
      </w:pPr>
      <w:r>
        <w:rPr>
          <w:lang w:val="pt-BR"/>
        </w:rPr>
        <w:br w:type="page"/>
      </w:r>
      <w:bookmarkStart w:id="22" w:name="_Ref471373455"/>
      <w:bookmarkStart w:id="23" w:name="_Toc488867017"/>
      <w:bookmarkStart w:id="24" w:name="_Toc508358881"/>
      <w:r w:rsidR="00A55E37" w:rsidRPr="00A55E37">
        <w:rPr>
          <w:lang w:val="pt-BR"/>
        </w:rPr>
        <w:lastRenderedPageBreak/>
        <w:t xml:space="preserve">Anexo </w:t>
      </w:r>
      <w:r w:rsidR="00A55E37">
        <w:rPr>
          <w:lang w:val="pt-BR"/>
        </w:rPr>
        <w:t>V</w:t>
      </w:r>
      <w:r w:rsidR="00A55E37" w:rsidRPr="00A55E37">
        <w:rPr>
          <w:lang w:val="pt-BR"/>
        </w:rPr>
        <w:t>I – Modelo de Termo de Confidencialidade</w:t>
      </w:r>
      <w:bookmarkEnd w:id="22"/>
      <w:bookmarkEnd w:id="23"/>
      <w:bookmarkEnd w:id="24"/>
    </w:p>
    <w:p w14:paraId="6784E8D2" w14:textId="77777777" w:rsidR="00A55E37" w:rsidRPr="00A55E37" w:rsidRDefault="00A55E37" w:rsidP="00A55E37">
      <w:pPr>
        <w:rPr>
          <w:lang w:val="pt-BR"/>
        </w:rPr>
      </w:pPr>
    </w:p>
    <w:p w14:paraId="70E4B2ED" w14:textId="77777777" w:rsidR="00A55E37" w:rsidRPr="0072014C" w:rsidRDefault="00A55E37" w:rsidP="00A55E37">
      <w:pPr>
        <w:jc w:val="center"/>
        <w:rPr>
          <w:b/>
          <w:sz w:val="24"/>
          <w:u w:val="single"/>
          <w:lang w:val="pt-BR"/>
        </w:rPr>
      </w:pPr>
      <w:r w:rsidRPr="0072014C">
        <w:rPr>
          <w:b/>
          <w:sz w:val="24"/>
          <w:u w:val="single"/>
          <w:lang w:val="pt-BR"/>
        </w:rPr>
        <w:t>Termo de Confidencialidade</w:t>
      </w:r>
    </w:p>
    <w:p w14:paraId="10B12ADB" w14:textId="77777777" w:rsidR="00A55E37" w:rsidRPr="0072014C" w:rsidRDefault="00A55E37" w:rsidP="00A55E37">
      <w:pPr>
        <w:pStyle w:val="Contacttext"/>
        <w:rPr>
          <w:lang w:val="pt-BR"/>
        </w:rPr>
      </w:pPr>
    </w:p>
    <w:p w14:paraId="77C5D7AA" w14:textId="77777777" w:rsidR="00A55E37" w:rsidRPr="00A55E37" w:rsidRDefault="00A55E37" w:rsidP="00A55E37">
      <w:pPr>
        <w:jc w:val="both"/>
        <w:rPr>
          <w:lang w:val="pt-BR"/>
        </w:rPr>
      </w:pPr>
      <w:r w:rsidRPr="00A55E37">
        <w:rPr>
          <w:lang w:val="pt-BR"/>
        </w:rPr>
        <w:t xml:space="preserve">Através do presente instrumento eu, </w:t>
      </w:r>
      <w:r w:rsidRPr="00A55E37">
        <w:rPr>
          <w:b/>
          <w:lang w:val="pt-BR"/>
        </w:rPr>
        <w:t>______________________________</w:t>
      </w:r>
      <w:r w:rsidRPr="00A55E37">
        <w:rPr>
          <w:lang w:val="pt-BR"/>
        </w:rPr>
        <w:t>, portador da Carteira de Identidade RG nº ________________, inscrito no CPF sob nº ________________, abaixo assinado, assumo o compromisso de manter confidencialidade e sigilo sobre todas as informações da ________________ e clientes da ________________ a que eu tiver acesso ou tomar conhecimento.</w:t>
      </w:r>
    </w:p>
    <w:p w14:paraId="7BEF993A" w14:textId="77777777" w:rsidR="00A55E37" w:rsidRPr="00A55E37" w:rsidRDefault="00A55E37" w:rsidP="00A55E37">
      <w:pPr>
        <w:jc w:val="both"/>
        <w:rPr>
          <w:lang w:val="pt-BR"/>
        </w:rPr>
      </w:pPr>
    </w:p>
    <w:p w14:paraId="31D64BAB" w14:textId="77777777" w:rsidR="00A55E37" w:rsidRPr="00A55E37" w:rsidRDefault="00A55E37" w:rsidP="00A55E37">
      <w:pPr>
        <w:jc w:val="both"/>
        <w:rPr>
          <w:lang w:val="pt-BR"/>
        </w:rPr>
      </w:pPr>
      <w:r w:rsidRPr="00A55E37">
        <w:rPr>
          <w:lang w:val="pt-BR"/>
        </w:rPr>
        <w:t>Por este termo de confidencialidade e sigilo comprometo-me, sob pena de quebra de sigilo e lealdade profissionais a:</w:t>
      </w:r>
    </w:p>
    <w:p w14:paraId="0521B3DE" w14:textId="77777777" w:rsidR="00A55E37" w:rsidRPr="00A55E37" w:rsidRDefault="00A55E37" w:rsidP="00A55E37">
      <w:pPr>
        <w:pStyle w:val="PargrafodaLista"/>
        <w:numPr>
          <w:ilvl w:val="0"/>
          <w:numId w:val="33"/>
        </w:numPr>
        <w:jc w:val="both"/>
        <w:rPr>
          <w:lang w:val="pt-BR"/>
        </w:rPr>
      </w:pPr>
      <w:r w:rsidRPr="00A55E37">
        <w:rPr>
          <w:lang w:val="pt-BR"/>
        </w:rPr>
        <w:t>A não utilizar as informações confidenciais a que tiver acesso, para gerar benefício próprio exclusivo e/ou unilateral, presente ou futuro, ou para o uso de terceiros;</w:t>
      </w:r>
    </w:p>
    <w:p w14:paraId="78FE0FD4" w14:textId="77777777" w:rsidR="00A55E37" w:rsidRPr="00A55E37" w:rsidRDefault="00A55E37" w:rsidP="00A55E37">
      <w:pPr>
        <w:pStyle w:val="PargrafodaLista"/>
        <w:numPr>
          <w:ilvl w:val="0"/>
          <w:numId w:val="33"/>
        </w:numPr>
        <w:jc w:val="both"/>
        <w:rPr>
          <w:lang w:val="pt-BR"/>
        </w:rPr>
      </w:pPr>
      <w:r w:rsidRPr="00A55E37">
        <w:rPr>
          <w:lang w:val="pt-BR"/>
        </w:rPr>
        <w:t>A não efetuar nenhuma gravação ou cópia da documentação confidencial a que tiver acesso;</w:t>
      </w:r>
    </w:p>
    <w:p w14:paraId="45B24375" w14:textId="77777777" w:rsidR="00A55E37" w:rsidRPr="00A55E37" w:rsidRDefault="00A55E37" w:rsidP="00A55E37">
      <w:pPr>
        <w:pStyle w:val="PargrafodaLista"/>
        <w:numPr>
          <w:ilvl w:val="0"/>
          <w:numId w:val="33"/>
        </w:numPr>
        <w:jc w:val="both"/>
        <w:rPr>
          <w:lang w:val="pt-BR"/>
        </w:rPr>
      </w:pPr>
      <w:r w:rsidRPr="00A55E37">
        <w:rPr>
          <w:lang w:val="pt-BR"/>
        </w:rPr>
        <w:t>Não fornecer a quem quer que seja, informações técnicas e sigilosas da ________________ ou de clientes da ________________.</w:t>
      </w:r>
    </w:p>
    <w:p w14:paraId="62D2BAB1" w14:textId="77777777" w:rsidR="00A55E37" w:rsidRPr="00A55E37" w:rsidRDefault="00A55E37" w:rsidP="00A55E37">
      <w:pPr>
        <w:jc w:val="both"/>
        <w:rPr>
          <w:lang w:val="pt-BR"/>
        </w:rPr>
      </w:pPr>
    </w:p>
    <w:p w14:paraId="4950F450" w14:textId="77777777" w:rsidR="00A55E37" w:rsidRPr="00A55E37" w:rsidRDefault="00A55E37" w:rsidP="00A55E37">
      <w:pPr>
        <w:jc w:val="both"/>
        <w:rPr>
          <w:lang w:val="pt-BR"/>
        </w:rPr>
      </w:pPr>
      <w:r w:rsidRPr="00A55E37">
        <w:rPr>
          <w:lang w:val="pt-BR"/>
        </w:rPr>
        <w:t>Este material consiste, porém não se limita a: banco de dados; arquivos magnéticos e respectivas senhas; metodologia de trabalho da ________________ e seus clientes; informações técnicas desenvolvidas pela ________________ e de sua propriedade intelectual; programas de software; notebooks; relatórios internos da ________________ e relatórios emitidos para clientes da ________________; processos e informações técnicas; gerenciais e administrativas e/ou dos clientes da ________________.</w:t>
      </w:r>
    </w:p>
    <w:p w14:paraId="41B97D00" w14:textId="77777777" w:rsidR="00A55E37" w:rsidRPr="00A55E37" w:rsidRDefault="00A55E37" w:rsidP="00A55E37">
      <w:pPr>
        <w:jc w:val="both"/>
        <w:rPr>
          <w:lang w:val="pt-BR"/>
        </w:rPr>
      </w:pPr>
    </w:p>
    <w:p w14:paraId="03FD3DF9" w14:textId="77777777" w:rsidR="00A55E37" w:rsidRPr="00A55E37" w:rsidRDefault="00A55E37" w:rsidP="00A55E37">
      <w:pPr>
        <w:jc w:val="both"/>
        <w:rPr>
          <w:lang w:val="pt-BR"/>
        </w:rPr>
      </w:pPr>
      <w:r w:rsidRPr="00A55E37">
        <w:rPr>
          <w:lang w:val="pt-BR"/>
        </w:rPr>
        <w:t>Por fim, concordo que a violação do presente compromisso poderá causar danos e prejuízos irreparáveis. Desta forma, neste ato, declaro e aceito que, na hipótese de violação de quaisquer das disposições deste termo, estarei sujeito a todas as sanções e penalidades nos termos da legislação brasileira, sem prejuízo dos danos diretos e indiretos a quer der causa, decorrentes de responsabilidade civil ou criminal, os quais serão apurados em regular processo judicial.</w:t>
      </w:r>
    </w:p>
    <w:p w14:paraId="253F2C2F" w14:textId="77777777" w:rsidR="00A55E37" w:rsidRPr="00A55E37" w:rsidRDefault="00A55E37" w:rsidP="00A55E37">
      <w:pPr>
        <w:jc w:val="both"/>
        <w:rPr>
          <w:lang w:val="pt-BR"/>
        </w:rPr>
      </w:pPr>
    </w:p>
    <w:p w14:paraId="038EDFCB" w14:textId="77777777" w:rsidR="00A55E37" w:rsidRPr="0072014C" w:rsidRDefault="00A55E37" w:rsidP="00A55E37">
      <w:pPr>
        <w:jc w:val="both"/>
        <w:rPr>
          <w:lang w:val="pt-BR"/>
        </w:rPr>
      </w:pPr>
      <w:r w:rsidRPr="0072014C">
        <w:rPr>
          <w:lang w:val="pt-BR"/>
        </w:rPr>
        <w:t xml:space="preserve">_____________________, ____ de ______________ </w:t>
      </w:r>
      <w:proofErr w:type="spellStart"/>
      <w:r w:rsidRPr="0072014C">
        <w:rPr>
          <w:lang w:val="pt-BR"/>
        </w:rPr>
        <w:t>de</w:t>
      </w:r>
      <w:proofErr w:type="spellEnd"/>
      <w:r w:rsidRPr="0072014C">
        <w:rPr>
          <w:lang w:val="pt-BR"/>
        </w:rPr>
        <w:t xml:space="preserve"> 20____</w:t>
      </w:r>
    </w:p>
    <w:p w14:paraId="1B2C249F" w14:textId="77777777" w:rsidR="00A55E37" w:rsidRPr="0072014C" w:rsidRDefault="00A55E37" w:rsidP="00A55E37">
      <w:pPr>
        <w:jc w:val="both"/>
        <w:rPr>
          <w:lang w:val="pt-BR"/>
        </w:rPr>
      </w:pPr>
    </w:p>
    <w:p w14:paraId="0785B23F" w14:textId="77777777" w:rsidR="00A55E37" w:rsidRPr="0072014C" w:rsidRDefault="00A55E37" w:rsidP="00A55E37">
      <w:pPr>
        <w:jc w:val="both"/>
        <w:rPr>
          <w:lang w:val="pt-BR"/>
        </w:rPr>
      </w:pPr>
    </w:p>
    <w:p w14:paraId="2F13BD21" w14:textId="77777777" w:rsidR="00A55E37" w:rsidRPr="0072014C" w:rsidRDefault="00A55E37" w:rsidP="00A55E37">
      <w:pPr>
        <w:jc w:val="both"/>
        <w:rPr>
          <w:lang w:val="pt-BR"/>
        </w:rPr>
      </w:pPr>
      <w:r w:rsidRPr="0072014C">
        <w:rPr>
          <w:lang w:val="pt-BR"/>
        </w:rPr>
        <w:t>___________________________________</w:t>
      </w:r>
    </w:p>
    <w:p w14:paraId="5294309F" w14:textId="23C2C49E" w:rsidR="00BF6F8B" w:rsidRPr="00226661" w:rsidRDefault="00A55E37" w:rsidP="005C7EAE">
      <w:pPr>
        <w:spacing w:after="200" w:line="276" w:lineRule="auto"/>
        <w:rPr>
          <w:lang w:val="pt-BR"/>
        </w:rPr>
      </w:pPr>
      <w:r w:rsidRPr="0072014C">
        <w:rPr>
          <w:lang w:val="pt-BR"/>
        </w:rPr>
        <w:t>(Assinatura do declarante)</w:t>
      </w:r>
    </w:p>
    <w:sectPr w:rsidR="00BF6F8B" w:rsidRPr="00226661" w:rsidSect="003D649F">
      <w:footerReference w:type="default" r:id="rId23"/>
      <w:pgSz w:w="11906" w:h="16838" w:code="9"/>
      <w:pgMar w:top="1985" w:right="707" w:bottom="1134" w:left="680" w:header="567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3F50A" w14:textId="77777777" w:rsidR="003D649F" w:rsidRDefault="003D649F" w:rsidP="00C702C7">
      <w:pPr>
        <w:spacing w:after="0" w:line="240" w:lineRule="auto"/>
      </w:pPr>
      <w:r>
        <w:separator/>
      </w:r>
    </w:p>
  </w:endnote>
  <w:endnote w:type="continuationSeparator" w:id="0">
    <w:p w14:paraId="1CDDA170" w14:textId="77777777" w:rsidR="003D649F" w:rsidRDefault="003D649F" w:rsidP="00C7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ayout w:type="fixed"/>
      <w:tblLook w:val="04A0" w:firstRow="1" w:lastRow="0" w:firstColumn="1" w:lastColumn="0" w:noHBand="0" w:noVBand="1"/>
    </w:tblPr>
    <w:tblGrid>
      <w:gridCol w:w="3544"/>
      <w:gridCol w:w="7002"/>
    </w:tblGrid>
    <w:tr w:rsidR="003D649F" w14:paraId="41D876C8" w14:textId="77777777" w:rsidTr="00AE0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544" w:type="dxa"/>
          <w:vAlign w:val="bottom"/>
        </w:tcPr>
        <w:p w14:paraId="0BAF9220" w14:textId="5CD73C3E" w:rsidR="003D649F" w:rsidRDefault="003D649F" w:rsidP="00BC0047">
          <w:pPr>
            <w:pStyle w:val="Rodap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F212A">
            <w:rPr>
              <w:noProof/>
            </w:rPr>
            <w:instrText>16</w:instrText>
          </w:r>
          <w:r>
            <w:fldChar w:fldCharType="end"/>
          </w:r>
          <w:r>
            <w:instrText xml:space="preserve"> &lt; 10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F212A">
            <w:rPr>
              <w:noProof/>
            </w:rPr>
            <w:instrText>9</w:instrText>
          </w:r>
          <w:r>
            <w:fldChar w:fldCharType="end"/>
          </w:r>
          <w:r>
            <w:instrText xml:space="preserve"> &lt; "10" "0</w:instrTex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F212A">
            <w:rPr>
              <w:noProof/>
            </w:rPr>
            <w:instrText>9</w:instrText>
          </w:r>
          <w:r>
            <w:fldChar w:fldCharType="end"/>
          </w:r>
          <w:r>
            <w:instrText xml:space="preserve">" \* MERGEFORMAT </w:instrText>
          </w:r>
          <w:r>
            <w:fldChar w:fldCharType="separate"/>
          </w:r>
          <w:r w:rsidR="00AF212A">
            <w:rPr>
              <w:noProof/>
            </w:rPr>
            <w:instrText>09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F212A">
            <w:rPr>
              <w:noProof/>
            </w:rPr>
            <w:instrText>16</w:instrText>
          </w:r>
          <w:r>
            <w:fldChar w:fldCharType="end"/>
          </w:r>
          <w:r>
            <w:instrText xml:space="preserve"> \* MERGEFORMAT </w:instrText>
          </w:r>
          <w:r>
            <w:fldChar w:fldCharType="separate"/>
          </w:r>
          <w:r w:rsidR="00AF212A">
            <w:rPr>
              <w:noProof/>
            </w:rPr>
            <w:t>16</w:t>
          </w:r>
          <w:r>
            <w:fldChar w:fldCharType="end"/>
          </w:r>
        </w:p>
      </w:tc>
      <w:tc>
        <w:tcPr>
          <w:tcW w:w="7002" w:type="dxa"/>
          <w:vAlign w:val="bottom"/>
        </w:tcPr>
        <w:p w14:paraId="698581FB" w14:textId="77777777" w:rsidR="003D649F" w:rsidRPr="00904097" w:rsidRDefault="003D649F" w:rsidP="00807054">
          <w:pPr>
            <w:pStyle w:val="Rodap"/>
            <w:spacing w:line="180" w:lineRule="atLeast"/>
            <w:rPr>
              <w:sz w:val="14"/>
              <w:szCs w:val="14"/>
            </w:rPr>
          </w:pPr>
        </w:p>
      </w:tc>
    </w:tr>
  </w:tbl>
  <w:p w14:paraId="2851A3D6" w14:textId="77777777" w:rsidR="003D649F" w:rsidRPr="00904097" w:rsidRDefault="003D649F" w:rsidP="00904097">
    <w:pPr>
      <w:pStyle w:val="Rodap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62BE6" w14:textId="77777777" w:rsidR="003D649F" w:rsidRDefault="003D649F" w:rsidP="00C702C7">
      <w:pPr>
        <w:spacing w:after="0" w:line="240" w:lineRule="auto"/>
      </w:pPr>
      <w:r>
        <w:separator/>
      </w:r>
    </w:p>
  </w:footnote>
  <w:footnote w:type="continuationSeparator" w:id="0">
    <w:p w14:paraId="201DCC24" w14:textId="77777777" w:rsidR="003D649F" w:rsidRDefault="003D649F" w:rsidP="00C702C7">
      <w:pPr>
        <w:spacing w:after="0" w:line="240" w:lineRule="auto"/>
      </w:pPr>
      <w:r>
        <w:continuationSeparator/>
      </w:r>
    </w:p>
  </w:footnote>
  <w:footnote w:id="1">
    <w:p w14:paraId="7E52F078" w14:textId="762033A3" w:rsidR="000D5C8A" w:rsidRPr="000D5C8A" w:rsidRDefault="000D5C8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adicionais</w:t>
      </w:r>
      <w:proofErr w:type="spellEnd"/>
      <w:r>
        <w:t xml:space="preserve"> e </w:t>
      </w:r>
      <w:proofErr w:type="spellStart"/>
      <w:r>
        <w:t>Guias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: </w:t>
      </w:r>
      <w:hyperlink r:id="rId1" w:history="1">
        <w:r w:rsidRPr="00D04053">
          <w:rPr>
            <w:rStyle w:val="Hyperlink"/>
          </w:rPr>
          <w:t>http://abar.org.br/projeto-acertar/</w:t>
        </w:r>
      </w:hyperlink>
      <w:r>
        <w:t xml:space="preserve"> </w:t>
      </w:r>
    </w:p>
  </w:footnote>
  <w:footnote w:id="2">
    <w:p w14:paraId="5860647D" w14:textId="77777777" w:rsidR="00F6382E" w:rsidRDefault="00F6382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Consulte</w:t>
      </w:r>
      <w:proofErr w:type="spellEnd"/>
      <w:r>
        <w:t xml:space="preserve"> a </w:t>
      </w:r>
      <w:proofErr w:type="spellStart"/>
      <w:r>
        <w:t>Portaria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nº 719/2018 </w:t>
      </w:r>
      <w:proofErr w:type="spellStart"/>
      <w:r>
        <w:t>em</w:t>
      </w:r>
      <w:proofErr w:type="spellEnd"/>
      <w:r>
        <w:t xml:space="preserve">: </w:t>
      </w:r>
    </w:p>
    <w:p w14:paraId="76D3CE5E" w14:textId="04FBFA30" w:rsidR="00F6382E" w:rsidRPr="00F6382E" w:rsidRDefault="00AF212A">
      <w:pPr>
        <w:pStyle w:val="Textodenotaderodap"/>
        <w:rPr>
          <w:lang w:val="pt-BR"/>
        </w:rPr>
      </w:pPr>
      <w:hyperlink r:id="rId2" w:history="1">
        <w:r w:rsidR="00F6382E" w:rsidRPr="00D04053">
          <w:rPr>
            <w:rStyle w:val="Hyperlink"/>
          </w:rPr>
          <w:t>http://www.snis.gov.br/downloads/arquivos/PORTARIA-719-2018-Metodologia-Certificacao-SNIS.pdf</w:t>
        </w:r>
      </w:hyperlink>
      <w:r w:rsidR="00F6382E">
        <w:t xml:space="preserve"> </w:t>
      </w:r>
    </w:p>
  </w:footnote>
  <w:footnote w:id="3">
    <w:p w14:paraId="5DAAE0A1" w14:textId="6CB24666" w:rsidR="00912212" w:rsidRPr="00912212" w:rsidRDefault="00912212" w:rsidP="00D60E83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Entende-se que a etapa de mapeamento de processos - associados às Melhores Práticas do setor - já foi executada para a elaboração dos Guias do ACERTAR, tendo em vista a identificação dos Riscos e Controles mínimos estabelecidos. Sendo assim, não é essencial para a aplicação dos procedimentos previstos na metodologia a realização de novo mapeamento de processos pela equipe de certificação.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Numerada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Commarcadores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B7798"/>
    <w:multiLevelType w:val="hybridMultilevel"/>
    <w:tmpl w:val="8D86E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C0CF4"/>
    <w:multiLevelType w:val="hybridMultilevel"/>
    <w:tmpl w:val="428A1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51E4CDF"/>
    <w:multiLevelType w:val="hybridMultilevel"/>
    <w:tmpl w:val="7628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D513C"/>
    <w:multiLevelType w:val="hybridMultilevel"/>
    <w:tmpl w:val="F9920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27937236"/>
    <w:multiLevelType w:val="hybridMultilevel"/>
    <w:tmpl w:val="A3D47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25DAA"/>
    <w:multiLevelType w:val="hybridMultilevel"/>
    <w:tmpl w:val="F5C4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6740E"/>
    <w:multiLevelType w:val="hybridMultilevel"/>
    <w:tmpl w:val="F67E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81692"/>
    <w:multiLevelType w:val="hybridMultilevel"/>
    <w:tmpl w:val="27F69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05E73"/>
    <w:multiLevelType w:val="hybridMultilevel"/>
    <w:tmpl w:val="796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26157"/>
    <w:multiLevelType w:val="hybridMultilevel"/>
    <w:tmpl w:val="1FFE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97F1B"/>
    <w:multiLevelType w:val="hybridMultilevel"/>
    <w:tmpl w:val="0C127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02E1A"/>
    <w:multiLevelType w:val="hybridMultilevel"/>
    <w:tmpl w:val="BCBA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E0913"/>
    <w:multiLevelType w:val="hybridMultilevel"/>
    <w:tmpl w:val="8F727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37CF8"/>
    <w:multiLevelType w:val="hybridMultilevel"/>
    <w:tmpl w:val="F1EED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5BAD43F3"/>
    <w:multiLevelType w:val="hybridMultilevel"/>
    <w:tmpl w:val="0E646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C8319F7"/>
    <w:multiLevelType w:val="hybridMultilevel"/>
    <w:tmpl w:val="7C5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77E4E"/>
    <w:multiLevelType w:val="hybridMultilevel"/>
    <w:tmpl w:val="B8F4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A42524"/>
    <w:multiLevelType w:val="hybridMultilevel"/>
    <w:tmpl w:val="24FC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21867"/>
    <w:multiLevelType w:val="hybridMultilevel"/>
    <w:tmpl w:val="96BE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A3F73"/>
    <w:multiLevelType w:val="hybridMultilevel"/>
    <w:tmpl w:val="BA4A1E48"/>
    <w:lvl w:ilvl="0" w:tplc="A59A78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6"/>
  </w:num>
  <w:num w:numId="6">
    <w:abstractNumId w:val="29"/>
  </w:num>
  <w:num w:numId="7">
    <w:abstractNumId w:val="29"/>
    <w:lvlOverride w:ilvl="0">
      <w:startOverride w:val="1"/>
    </w:lvlOverride>
  </w:num>
  <w:num w:numId="8">
    <w:abstractNumId w:val="24"/>
  </w:num>
  <w:num w:numId="9">
    <w:abstractNumId w:val="25"/>
  </w:num>
  <w:num w:numId="10">
    <w:abstractNumId w:val="9"/>
  </w:num>
  <w:num w:numId="11">
    <w:abstractNumId w:val="12"/>
  </w:num>
  <w:num w:numId="12">
    <w:abstractNumId w:val="31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5"/>
  </w:num>
  <w:num w:numId="17">
    <w:abstractNumId w:val="22"/>
  </w:num>
  <w:num w:numId="18">
    <w:abstractNumId w:val="8"/>
  </w:num>
  <w:num w:numId="19">
    <w:abstractNumId w:val="18"/>
  </w:num>
  <w:num w:numId="20">
    <w:abstractNumId w:val="4"/>
  </w:num>
  <w:num w:numId="21">
    <w:abstractNumId w:val="21"/>
  </w:num>
  <w:num w:numId="22">
    <w:abstractNumId w:val="14"/>
  </w:num>
  <w:num w:numId="23">
    <w:abstractNumId w:val="36"/>
  </w:num>
  <w:num w:numId="24">
    <w:abstractNumId w:val="13"/>
  </w:num>
  <w:num w:numId="25">
    <w:abstractNumId w:val="32"/>
  </w:num>
  <w:num w:numId="26">
    <w:abstractNumId w:val="10"/>
  </w:num>
  <w:num w:numId="27">
    <w:abstractNumId w:val="35"/>
  </w:num>
  <w:num w:numId="28">
    <w:abstractNumId w:val="20"/>
  </w:num>
  <w:num w:numId="29">
    <w:abstractNumId w:val="30"/>
  </w:num>
  <w:num w:numId="30">
    <w:abstractNumId w:val="19"/>
  </w:num>
  <w:num w:numId="31">
    <w:abstractNumId w:val="27"/>
  </w:num>
  <w:num w:numId="32">
    <w:abstractNumId w:val="5"/>
  </w:num>
  <w:num w:numId="33">
    <w:abstractNumId w:val="6"/>
  </w:num>
  <w:num w:numId="34">
    <w:abstractNumId w:val="28"/>
  </w:num>
  <w:num w:numId="35">
    <w:abstractNumId w:val="23"/>
  </w:num>
  <w:num w:numId="36">
    <w:abstractNumId w:val="33"/>
  </w:num>
  <w:num w:numId="37">
    <w:abstractNumId w:val="11"/>
  </w:num>
  <w:num w:numId="38">
    <w:abstractNumId w:val="17"/>
  </w:num>
  <w:num w:numId="39">
    <w:abstractNumId w:val="2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pt-PT" w:vendorID="64" w:dllVersion="131078" w:nlCheck="1" w:checkStyle="0"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9F"/>
    <w:rsid w:val="000005FE"/>
    <w:rsid w:val="000070BF"/>
    <w:rsid w:val="000131A3"/>
    <w:rsid w:val="00014B89"/>
    <w:rsid w:val="000173B3"/>
    <w:rsid w:val="00020550"/>
    <w:rsid w:val="00020D44"/>
    <w:rsid w:val="00021A39"/>
    <w:rsid w:val="00024F84"/>
    <w:rsid w:val="00025E7D"/>
    <w:rsid w:val="0003392A"/>
    <w:rsid w:val="00035DBA"/>
    <w:rsid w:val="00037C17"/>
    <w:rsid w:val="00041DB4"/>
    <w:rsid w:val="000429AC"/>
    <w:rsid w:val="00042B6A"/>
    <w:rsid w:val="00042B99"/>
    <w:rsid w:val="00042F31"/>
    <w:rsid w:val="000505EE"/>
    <w:rsid w:val="000516C4"/>
    <w:rsid w:val="000517C0"/>
    <w:rsid w:val="00053C8F"/>
    <w:rsid w:val="00061444"/>
    <w:rsid w:val="000637A6"/>
    <w:rsid w:val="00066BBA"/>
    <w:rsid w:val="00071509"/>
    <w:rsid w:val="000824FB"/>
    <w:rsid w:val="00083DD5"/>
    <w:rsid w:val="00092341"/>
    <w:rsid w:val="0009473F"/>
    <w:rsid w:val="00096BED"/>
    <w:rsid w:val="000A5BBC"/>
    <w:rsid w:val="000A7CA2"/>
    <w:rsid w:val="000A7F05"/>
    <w:rsid w:val="000B56D8"/>
    <w:rsid w:val="000B6C05"/>
    <w:rsid w:val="000C0F15"/>
    <w:rsid w:val="000C20BD"/>
    <w:rsid w:val="000C2B24"/>
    <w:rsid w:val="000C5EA5"/>
    <w:rsid w:val="000C7187"/>
    <w:rsid w:val="000D06FB"/>
    <w:rsid w:val="000D10EE"/>
    <w:rsid w:val="000D2DE0"/>
    <w:rsid w:val="000D5C8A"/>
    <w:rsid w:val="000E2C94"/>
    <w:rsid w:val="000E4AA4"/>
    <w:rsid w:val="000E7DA6"/>
    <w:rsid w:val="000F5C22"/>
    <w:rsid w:val="0010113D"/>
    <w:rsid w:val="0010462B"/>
    <w:rsid w:val="00104EE7"/>
    <w:rsid w:val="00111011"/>
    <w:rsid w:val="00115F7A"/>
    <w:rsid w:val="00123AD3"/>
    <w:rsid w:val="00124ECE"/>
    <w:rsid w:val="001265CF"/>
    <w:rsid w:val="00130191"/>
    <w:rsid w:val="001314AC"/>
    <w:rsid w:val="00133822"/>
    <w:rsid w:val="00135844"/>
    <w:rsid w:val="00136294"/>
    <w:rsid w:val="001457BC"/>
    <w:rsid w:val="0015167C"/>
    <w:rsid w:val="00154714"/>
    <w:rsid w:val="00157BD7"/>
    <w:rsid w:val="00160E37"/>
    <w:rsid w:val="001626A1"/>
    <w:rsid w:val="00163881"/>
    <w:rsid w:val="001659E4"/>
    <w:rsid w:val="001708B9"/>
    <w:rsid w:val="0017280D"/>
    <w:rsid w:val="001757CE"/>
    <w:rsid w:val="00180BDA"/>
    <w:rsid w:val="0018108F"/>
    <w:rsid w:val="0018380A"/>
    <w:rsid w:val="00186FC8"/>
    <w:rsid w:val="001900CE"/>
    <w:rsid w:val="001975EF"/>
    <w:rsid w:val="0019765A"/>
    <w:rsid w:val="001A45CF"/>
    <w:rsid w:val="001B0F94"/>
    <w:rsid w:val="001B1C1E"/>
    <w:rsid w:val="001B5C19"/>
    <w:rsid w:val="001C4372"/>
    <w:rsid w:val="001C533B"/>
    <w:rsid w:val="001C6BDC"/>
    <w:rsid w:val="001D03A7"/>
    <w:rsid w:val="001D060F"/>
    <w:rsid w:val="001E016B"/>
    <w:rsid w:val="001E5C8E"/>
    <w:rsid w:val="001E7D3E"/>
    <w:rsid w:val="001F2861"/>
    <w:rsid w:val="001F38BE"/>
    <w:rsid w:val="001F61B8"/>
    <w:rsid w:val="001F6839"/>
    <w:rsid w:val="00204CBA"/>
    <w:rsid w:val="00206B5D"/>
    <w:rsid w:val="00211AB1"/>
    <w:rsid w:val="00212852"/>
    <w:rsid w:val="002143D5"/>
    <w:rsid w:val="00216CF6"/>
    <w:rsid w:val="00220CCF"/>
    <w:rsid w:val="002252D5"/>
    <w:rsid w:val="00225C2B"/>
    <w:rsid w:val="00226661"/>
    <w:rsid w:val="00227F1F"/>
    <w:rsid w:val="00231B44"/>
    <w:rsid w:val="002340B6"/>
    <w:rsid w:val="00234BA2"/>
    <w:rsid w:val="00235582"/>
    <w:rsid w:val="002360D6"/>
    <w:rsid w:val="002370AB"/>
    <w:rsid w:val="00237872"/>
    <w:rsid w:val="00244010"/>
    <w:rsid w:val="00253800"/>
    <w:rsid w:val="00253D2A"/>
    <w:rsid w:val="00255D53"/>
    <w:rsid w:val="00256C9E"/>
    <w:rsid w:val="00276660"/>
    <w:rsid w:val="00280C1D"/>
    <w:rsid w:val="002815F1"/>
    <w:rsid w:val="002930B2"/>
    <w:rsid w:val="00294BBA"/>
    <w:rsid w:val="00295B52"/>
    <w:rsid w:val="00297214"/>
    <w:rsid w:val="002A29D1"/>
    <w:rsid w:val="002A3B6A"/>
    <w:rsid w:val="002B2376"/>
    <w:rsid w:val="002B4054"/>
    <w:rsid w:val="002B4D02"/>
    <w:rsid w:val="002B69A9"/>
    <w:rsid w:val="002B6D2E"/>
    <w:rsid w:val="002C46F6"/>
    <w:rsid w:val="002C5FEA"/>
    <w:rsid w:val="002C690A"/>
    <w:rsid w:val="002C6F50"/>
    <w:rsid w:val="002D41F7"/>
    <w:rsid w:val="002D7666"/>
    <w:rsid w:val="002E1C00"/>
    <w:rsid w:val="002E533A"/>
    <w:rsid w:val="002E7099"/>
    <w:rsid w:val="002F2771"/>
    <w:rsid w:val="00306676"/>
    <w:rsid w:val="00306871"/>
    <w:rsid w:val="003121C1"/>
    <w:rsid w:val="003142F7"/>
    <w:rsid w:val="0032373B"/>
    <w:rsid w:val="00331D1F"/>
    <w:rsid w:val="00337680"/>
    <w:rsid w:val="00342950"/>
    <w:rsid w:val="003437F3"/>
    <w:rsid w:val="00345B99"/>
    <w:rsid w:val="00356D26"/>
    <w:rsid w:val="00357E4F"/>
    <w:rsid w:val="00370981"/>
    <w:rsid w:val="00371B25"/>
    <w:rsid w:val="00375EB8"/>
    <w:rsid w:val="00377AE4"/>
    <w:rsid w:val="003863C7"/>
    <w:rsid w:val="0039181B"/>
    <w:rsid w:val="003923FD"/>
    <w:rsid w:val="00393583"/>
    <w:rsid w:val="003A0DF8"/>
    <w:rsid w:val="003A1099"/>
    <w:rsid w:val="003A2A53"/>
    <w:rsid w:val="003A494E"/>
    <w:rsid w:val="003A67CA"/>
    <w:rsid w:val="003B3379"/>
    <w:rsid w:val="003B3C47"/>
    <w:rsid w:val="003B3F96"/>
    <w:rsid w:val="003B727E"/>
    <w:rsid w:val="003C12AF"/>
    <w:rsid w:val="003C2F75"/>
    <w:rsid w:val="003C3CE6"/>
    <w:rsid w:val="003C4490"/>
    <w:rsid w:val="003C4BE4"/>
    <w:rsid w:val="003C4DE4"/>
    <w:rsid w:val="003D1A80"/>
    <w:rsid w:val="003D505D"/>
    <w:rsid w:val="003D649F"/>
    <w:rsid w:val="003E138D"/>
    <w:rsid w:val="003E1820"/>
    <w:rsid w:val="003E288F"/>
    <w:rsid w:val="003E49BA"/>
    <w:rsid w:val="003F2224"/>
    <w:rsid w:val="003F364E"/>
    <w:rsid w:val="00400E57"/>
    <w:rsid w:val="00404297"/>
    <w:rsid w:val="004052BC"/>
    <w:rsid w:val="004066C3"/>
    <w:rsid w:val="00407CBA"/>
    <w:rsid w:val="00412EA0"/>
    <w:rsid w:val="004277F3"/>
    <w:rsid w:val="004314E1"/>
    <w:rsid w:val="00432002"/>
    <w:rsid w:val="004341B2"/>
    <w:rsid w:val="0044117C"/>
    <w:rsid w:val="0044292A"/>
    <w:rsid w:val="0044558B"/>
    <w:rsid w:val="004509E3"/>
    <w:rsid w:val="00451AD9"/>
    <w:rsid w:val="00461849"/>
    <w:rsid w:val="004638B8"/>
    <w:rsid w:val="00473614"/>
    <w:rsid w:val="004860A3"/>
    <w:rsid w:val="00486736"/>
    <w:rsid w:val="004A0DCC"/>
    <w:rsid w:val="004A6C6D"/>
    <w:rsid w:val="004B0CC3"/>
    <w:rsid w:val="004C2616"/>
    <w:rsid w:val="004D159E"/>
    <w:rsid w:val="004D1F57"/>
    <w:rsid w:val="004D49FC"/>
    <w:rsid w:val="004D5504"/>
    <w:rsid w:val="004E2DE9"/>
    <w:rsid w:val="004F47B4"/>
    <w:rsid w:val="004F4A4B"/>
    <w:rsid w:val="004F619E"/>
    <w:rsid w:val="00501EFF"/>
    <w:rsid w:val="00513EA8"/>
    <w:rsid w:val="0052128A"/>
    <w:rsid w:val="00526863"/>
    <w:rsid w:val="005270F9"/>
    <w:rsid w:val="005301C8"/>
    <w:rsid w:val="00542505"/>
    <w:rsid w:val="00543BA8"/>
    <w:rsid w:val="00544D24"/>
    <w:rsid w:val="00556C68"/>
    <w:rsid w:val="00563C6F"/>
    <w:rsid w:val="00564F21"/>
    <w:rsid w:val="00573556"/>
    <w:rsid w:val="00573BFE"/>
    <w:rsid w:val="00573D2F"/>
    <w:rsid w:val="0057796E"/>
    <w:rsid w:val="005843DE"/>
    <w:rsid w:val="00593BF7"/>
    <w:rsid w:val="00594CCD"/>
    <w:rsid w:val="005967D7"/>
    <w:rsid w:val="0059682F"/>
    <w:rsid w:val="005969FB"/>
    <w:rsid w:val="005A08B9"/>
    <w:rsid w:val="005B6B53"/>
    <w:rsid w:val="005C5487"/>
    <w:rsid w:val="005C7EAE"/>
    <w:rsid w:val="005D4E75"/>
    <w:rsid w:val="005D5512"/>
    <w:rsid w:val="005E3501"/>
    <w:rsid w:val="005E5C74"/>
    <w:rsid w:val="005F3D7B"/>
    <w:rsid w:val="005F525A"/>
    <w:rsid w:val="005F54F5"/>
    <w:rsid w:val="005F68FD"/>
    <w:rsid w:val="005F74C0"/>
    <w:rsid w:val="00605199"/>
    <w:rsid w:val="00624C5E"/>
    <w:rsid w:val="00626298"/>
    <w:rsid w:val="00626FD8"/>
    <w:rsid w:val="00631491"/>
    <w:rsid w:val="00631D8B"/>
    <w:rsid w:val="006464CD"/>
    <w:rsid w:val="00646513"/>
    <w:rsid w:val="00650D85"/>
    <w:rsid w:val="006528C9"/>
    <w:rsid w:val="0065600C"/>
    <w:rsid w:val="006560E9"/>
    <w:rsid w:val="006673E8"/>
    <w:rsid w:val="00671EC0"/>
    <w:rsid w:val="0067512C"/>
    <w:rsid w:val="00676F48"/>
    <w:rsid w:val="0067770B"/>
    <w:rsid w:val="00684D60"/>
    <w:rsid w:val="00686056"/>
    <w:rsid w:val="00691C32"/>
    <w:rsid w:val="00693F4A"/>
    <w:rsid w:val="006A1451"/>
    <w:rsid w:val="006A3097"/>
    <w:rsid w:val="006A473D"/>
    <w:rsid w:val="006A5A8B"/>
    <w:rsid w:val="006B0513"/>
    <w:rsid w:val="006B16E0"/>
    <w:rsid w:val="006B24BB"/>
    <w:rsid w:val="006B30D1"/>
    <w:rsid w:val="006B4816"/>
    <w:rsid w:val="006B5A66"/>
    <w:rsid w:val="006C5AD3"/>
    <w:rsid w:val="006C617F"/>
    <w:rsid w:val="006D6A17"/>
    <w:rsid w:val="00705766"/>
    <w:rsid w:val="007172D9"/>
    <w:rsid w:val="0072014C"/>
    <w:rsid w:val="00720888"/>
    <w:rsid w:val="0072138D"/>
    <w:rsid w:val="0072746D"/>
    <w:rsid w:val="00730BA0"/>
    <w:rsid w:val="007312AA"/>
    <w:rsid w:val="007342AA"/>
    <w:rsid w:val="00734C1B"/>
    <w:rsid w:val="007418A1"/>
    <w:rsid w:val="007460A4"/>
    <w:rsid w:val="00750D3B"/>
    <w:rsid w:val="007516F0"/>
    <w:rsid w:val="0075268E"/>
    <w:rsid w:val="00753A99"/>
    <w:rsid w:val="007550AB"/>
    <w:rsid w:val="007604FB"/>
    <w:rsid w:val="007653DA"/>
    <w:rsid w:val="0076614E"/>
    <w:rsid w:val="007725C5"/>
    <w:rsid w:val="00773725"/>
    <w:rsid w:val="00777488"/>
    <w:rsid w:val="00784EB7"/>
    <w:rsid w:val="0079305A"/>
    <w:rsid w:val="007A1421"/>
    <w:rsid w:val="007A3913"/>
    <w:rsid w:val="007A7FD7"/>
    <w:rsid w:val="007B29C4"/>
    <w:rsid w:val="007B2CF8"/>
    <w:rsid w:val="007B2FB1"/>
    <w:rsid w:val="007B5CDC"/>
    <w:rsid w:val="007C008A"/>
    <w:rsid w:val="007C02A6"/>
    <w:rsid w:val="007C0988"/>
    <w:rsid w:val="007C0C20"/>
    <w:rsid w:val="007C7944"/>
    <w:rsid w:val="007C7C55"/>
    <w:rsid w:val="007D6CBC"/>
    <w:rsid w:val="007E03C0"/>
    <w:rsid w:val="007E2034"/>
    <w:rsid w:val="007E2836"/>
    <w:rsid w:val="007E568A"/>
    <w:rsid w:val="007E6F77"/>
    <w:rsid w:val="007F0D03"/>
    <w:rsid w:val="007F4828"/>
    <w:rsid w:val="007F781E"/>
    <w:rsid w:val="008005C8"/>
    <w:rsid w:val="008006BE"/>
    <w:rsid w:val="00802289"/>
    <w:rsid w:val="0080397A"/>
    <w:rsid w:val="00807054"/>
    <w:rsid w:val="0080728A"/>
    <w:rsid w:val="00812A2F"/>
    <w:rsid w:val="00813DBC"/>
    <w:rsid w:val="00813F7A"/>
    <w:rsid w:val="00821F18"/>
    <w:rsid w:val="00822995"/>
    <w:rsid w:val="00822FC7"/>
    <w:rsid w:val="00825CB7"/>
    <w:rsid w:val="00835A79"/>
    <w:rsid w:val="00854BD8"/>
    <w:rsid w:val="00855A9A"/>
    <w:rsid w:val="00856A0E"/>
    <w:rsid w:val="008631CE"/>
    <w:rsid w:val="0086443E"/>
    <w:rsid w:val="008678DD"/>
    <w:rsid w:val="00871003"/>
    <w:rsid w:val="008723F1"/>
    <w:rsid w:val="00872FD2"/>
    <w:rsid w:val="00873D35"/>
    <w:rsid w:val="00874C0C"/>
    <w:rsid w:val="0087639E"/>
    <w:rsid w:val="00876869"/>
    <w:rsid w:val="0088757B"/>
    <w:rsid w:val="0089111B"/>
    <w:rsid w:val="00894F9A"/>
    <w:rsid w:val="008954D2"/>
    <w:rsid w:val="00896BD0"/>
    <w:rsid w:val="008A411E"/>
    <w:rsid w:val="008B26FD"/>
    <w:rsid w:val="008B2E86"/>
    <w:rsid w:val="008B4A3F"/>
    <w:rsid w:val="008C06DA"/>
    <w:rsid w:val="008C0EAA"/>
    <w:rsid w:val="008C452D"/>
    <w:rsid w:val="008C5A91"/>
    <w:rsid w:val="008C5F7D"/>
    <w:rsid w:val="008E2830"/>
    <w:rsid w:val="008E3008"/>
    <w:rsid w:val="008E7B8E"/>
    <w:rsid w:val="008E7ED3"/>
    <w:rsid w:val="008F31BA"/>
    <w:rsid w:val="00900FEB"/>
    <w:rsid w:val="00904097"/>
    <w:rsid w:val="009053F7"/>
    <w:rsid w:val="00905422"/>
    <w:rsid w:val="009079E4"/>
    <w:rsid w:val="00912212"/>
    <w:rsid w:val="00930258"/>
    <w:rsid w:val="00930A39"/>
    <w:rsid w:val="009350F0"/>
    <w:rsid w:val="009419A4"/>
    <w:rsid w:val="00944134"/>
    <w:rsid w:val="00952D32"/>
    <w:rsid w:val="00957BA0"/>
    <w:rsid w:val="0096059F"/>
    <w:rsid w:val="00964FDE"/>
    <w:rsid w:val="00973FC0"/>
    <w:rsid w:val="00977BEA"/>
    <w:rsid w:val="00982686"/>
    <w:rsid w:val="009844C4"/>
    <w:rsid w:val="009875A5"/>
    <w:rsid w:val="00991538"/>
    <w:rsid w:val="0099372E"/>
    <w:rsid w:val="00994C96"/>
    <w:rsid w:val="00995104"/>
    <w:rsid w:val="00996545"/>
    <w:rsid w:val="009975B6"/>
    <w:rsid w:val="009A0464"/>
    <w:rsid w:val="009A2BEA"/>
    <w:rsid w:val="009A44A5"/>
    <w:rsid w:val="009A6E32"/>
    <w:rsid w:val="009B058D"/>
    <w:rsid w:val="009B139F"/>
    <w:rsid w:val="009B2D95"/>
    <w:rsid w:val="009B60B8"/>
    <w:rsid w:val="009C403B"/>
    <w:rsid w:val="009D3564"/>
    <w:rsid w:val="009D5174"/>
    <w:rsid w:val="009D57E3"/>
    <w:rsid w:val="009E006D"/>
    <w:rsid w:val="009E0A65"/>
    <w:rsid w:val="009E5122"/>
    <w:rsid w:val="009F070D"/>
    <w:rsid w:val="009F12BC"/>
    <w:rsid w:val="00A04350"/>
    <w:rsid w:val="00A063EE"/>
    <w:rsid w:val="00A10126"/>
    <w:rsid w:val="00A161A4"/>
    <w:rsid w:val="00A17240"/>
    <w:rsid w:val="00A172F5"/>
    <w:rsid w:val="00A17957"/>
    <w:rsid w:val="00A206B8"/>
    <w:rsid w:val="00A22C63"/>
    <w:rsid w:val="00A32258"/>
    <w:rsid w:val="00A33333"/>
    <w:rsid w:val="00A336E9"/>
    <w:rsid w:val="00A37554"/>
    <w:rsid w:val="00A4047B"/>
    <w:rsid w:val="00A43B3E"/>
    <w:rsid w:val="00A55E37"/>
    <w:rsid w:val="00A659E1"/>
    <w:rsid w:val="00A7281A"/>
    <w:rsid w:val="00A80E26"/>
    <w:rsid w:val="00A827A9"/>
    <w:rsid w:val="00A85445"/>
    <w:rsid w:val="00A900CC"/>
    <w:rsid w:val="00A9095F"/>
    <w:rsid w:val="00A92015"/>
    <w:rsid w:val="00A97EDE"/>
    <w:rsid w:val="00AA0972"/>
    <w:rsid w:val="00AA1816"/>
    <w:rsid w:val="00AA2045"/>
    <w:rsid w:val="00AA34E3"/>
    <w:rsid w:val="00AA4905"/>
    <w:rsid w:val="00AA577D"/>
    <w:rsid w:val="00AB32A9"/>
    <w:rsid w:val="00AB3DD5"/>
    <w:rsid w:val="00AB438F"/>
    <w:rsid w:val="00AC02AA"/>
    <w:rsid w:val="00AC0B71"/>
    <w:rsid w:val="00AC1CAE"/>
    <w:rsid w:val="00AC1D94"/>
    <w:rsid w:val="00AC2081"/>
    <w:rsid w:val="00AD38F6"/>
    <w:rsid w:val="00AD6475"/>
    <w:rsid w:val="00AE0FC7"/>
    <w:rsid w:val="00AE6C40"/>
    <w:rsid w:val="00AE710A"/>
    <w:rsid w:val="00AF212A"/>
    <w:rsid w:val="00B020E4"/>
    <w:rsid w:val="00B055B1"/>
    <w:rsid w:val="00B0660D"/>
    <w:rsid w:val="00B06697"/>
    <w:rsid w:val="00B07743"/>
    <w:rsid w:val="00B07E27"/>
    <w:rsid w:val="00B176C3"/>
    <w:rsid w:val="00B20E03"/>
    <w:rsid w:val="00B253A1"/>
    <w:rsid w:val="00B262AB"/>
    <w:rsid w:val="00B33CB7"/>
    <w:rsid w:val="00B352FA"/>
    <w:rsid w:val="00B36B5C"/>
    <w:rsid w:val="00B36D31"/>
    <w:rsid w:val="00B43146"/>
    <w:rsid w:val="00B4366B"/>
    <w:rsid w:val="00B46969"/>
    <w:rsid w:val="00B47A1D"/>
    <w:rsid w:val="00B617CD"/>
    <w:rsid w:val="00B66FC9"/>
    <w:rsid w:val="00B726B6"/>
    <w:rsid w:val="00B72809"/>
    <w:rsid w:val="00B76AF5"/>
    <w:rsid w:val="00B805E0"/>
    <w:rsid w:val="00B955FF"/>
    <w:rsid w:val="00B962CB"/>
    <w:rsid w:val="00B97251"/>
    <w:rsid w:val="00BA44F3"/>
    <w:rsid w:val="00BB4A7A"/>
    <w:rsid w:val="00BB6CB3"/>
    <w:rsid w:val="00BC0047"/>
    <w:rsid w:val="00BC266F"/>
    <w:rsid w:val="00BC3132"/>
    <w:rsid w:val="00BD06B6"/>
    <w:rsid w:val="00BE48D2"/>
    <w:rsid w:val="00BE77B1"/>
    <w:rsid w:val="00BF52C2"/>
    <w:rsid w:val="00BF67EE"/>
    <w:rsid w:val="00BF6F8B"/>
    <w:rsid w:val="00C01B01"/>
    <w:rsid w:val="00C04DCF"/>
    <w:rsid w:val="00C04F0F"/>
    <w:rsid w:val="00C06177"/>
    <w:rsid w:val="00C06AAE"/>
    <w:rsid w:val="00C075EA"/>
    <w:rsid w:val="00C158DA"/>
    <w:rsid w:val="00C166F0"/>
    <w:rsid w:val="00C1679F"/>
    <w:rsid w:val="00C231B7"/>
    <w:rsid w:val="00C23990"/>
    <w:rsid w:val="00C25EC1"/>
    <w:rsid w:val="00C32224"/>
    <w:rsid w:val="00C34C43"/>
    <w:rsid w:val="00C41BEB"/>
    <w:rsid w:val="00C50A26"/>
    <w:rsid w:val="00C53555"/>
    <w:rsid w:val="00C61AC6"/>
    <w:rsid w:val="00C702C7"/>
    <w:rsid w:val="00C7429C"/>
    <w:rsid w:val="00C762EB"/>
    <w:rsid w:val="00C8213F"/>
    <w:rsid w:val="00C850EB"/>
    <w:rsid w:val="00C8703B"/>
    <w:rsid w:val="00C936A8"/>
    <w:rsid w:val="00CA4E63"/>
    <w:rsid w:val="00CA5B05"/>
    <w:rsid w:val="00CA629D"/>
    <w:rsid w:val="00CC2A1A"/>
    <w:rsid w:val="00CC5E8F"/>
    <w:rsid w:val="00CD3F6A"/>
    <w:rsid w:val="00CD5842"/>
    <w:rsid w:val="00CD5AED"/>
    <w:rsid w:val="00CE07ED"/>
    <w:rsid w:val="00CE1D9F"/>
    <w:rsid w:val="00CE21C9"/>
    <w:rsid w:val="00CE23B5"/>
    <w:rsid w:val="00CE3BD6"/>
    <w:rsid w:val="00CF24FF"/>
    <w:rsid w:val="00CF3CA4"/>
    <w:rsid w:val="00CF3DD5"/>
    <w:rsid w:val="00CF546E"/>
    <w:rsid w:val="00CF7C34"/>
    <w:rsid w:val="00CF7F7F"/>
    <w:rsid w:val="00D0023B"/>
    <w:rsid w:val="00D01239"/>
    <w:rsid w:val="00D03BEA"/>
    <w:rsid w:val="00D236E8"/>
    <w:rsid w:val="00D27B73"/>
    <w:rsid w:val="00D329DF"/>
    <w:rsid w:val="00D33A2B"/>
    <w:rsid w:val="00D350D4"/>
    <w:rsid w:val="00D35C72"/>
    <w:rsid w:val="00D36E73"/>
    <w:rsid w:val="00D4280C"/>
    <w:rsid w:val="00D513FB"/>
    <w:rsid w:val="00D5297D"/>
    <w:rsid w:val="00D52A6A"/>
    <w:rsid w:val="00D60E83"/>
    <w:rsid w:val="00D61DFC"/>
    <w:rsid w:val="00D73179"/>
    <w:rsid w:val="00D768FD"/>
    <w:rsid w:val="00D771CD"/>
    <w:rsid w:val="00D7732D"/>
    <w:rsid w:val="00D815D0"/>
    <w:rsid w:val="00DA1962"/>
    <w:rsid w:val="00DB0CB1"/>
    <w:rsid w:val="00DB5D79"/>
    <w:rsid w:val="00DC4D91"/>
    <w:rsid w:val="00DC65D0"/>
    <w:rsid w:val="00DD05DA"/>
    <w:rsid w:val="00DD0914"/>
    <w:rsid w:val="00DD1AE2"/>
    <w:rsid w:val="00DD1C94"/>
    <w:rsid w:val="00DD5A1B"/>
    <w:rsid w:val="00DD5EE4"/>
    <w:rsid w:val="00DD715C"/>
    <w:rsid w:val="00DE18BC"/>
    <w:rsid w:val="00DF1A39"/>
    <w:rsid w:val="00DF2534"/>
    <w:rsid w:val="00DF4B62"/>
    <w:rsid w:val="00DF72C4"/>
    <w:rsid w:val="00E0517E"/>
    <w:rsid w:val="00E15DEF"/>
    <w:rsid w:val="00E15E9E"/>
    <w:rsid w:val="00E26113"/>
    <w:rsid w:val="00E266A4"/>
    <w:rsid w:val="00E35306"/>
    <w:rsid w:val="00E35847"/>
    <w:rsid w:val="00E36C7A"/>
    <w:rsid w:val="00E4362E"/>
    <w:rsid w:val="00E50BB1"/>
    <w:rsid w:val="00E51605"/>
    <w:rsid w:val="00E54BEF"/>
    <w:rsid w:val="00E56993"/>
    <w:rsid w:val="00E56F4A"/>
    <w:rsid w:val="00E64BF1"/>
    <w:rsid w:val="00E67AE3"/>
    <w:rsid w:val="00E77765"/>
    <w:rsid w:val="00E7797E"/>
    <w:rsid w:val="00E82807"/>
    <w:rsid w:val="00E87432"/>
    <w:rsid w:val="00E943B8"/>
    <w:rsid w:val="00E94C20"/>
    <w:rsid w:val="00EA4A20"/>
    <w:rsid w:val="00EB209E"/>
    <w:rsid w:val="00EB5AB1"/>
    <w:rsid w:val="00EB5CD1"/>
    <w:rsid w:val="00EC0275"/>
    <w:rsid w:val="00EC6CC9"/>
    <w:rsid w:val="00ED5DBC"/>
    <w:rsid w:val="00EE16D4"/>
    <w:rsid w:val="00EE19C5"/>
    <w:rsid w:val="00EE2C87"/>
    <w:rsid w:val="00EE61A2"/>
    <w:rsid w:val="00EE7324"/>
    <w:rsid w:val="00EF0925"/>
    <w:rsid w:val="00EF4086"/>
    <w:rsid w:val="00EF6279"/>
    <w:rsid w:val="00F045B9"/>
    <w:rsid w:val="00F1518C"/>
    <w:rsid w:val="00F15F5C"/>
    <w:rsid w:val="00F20DAE"/>
    <w:rsid w:val="00F22399"/>
    <w:rsid w:val="00F23266"/>
    <w:rsid w:val="00F3081C"/>
    <w:rsid w:val="00F448EC"/>
    <w:rsid w:val="00F506EF"/>
    <w:rsid w:val="00F50C4D"/>
    <w:rsid w:val="00F5140D"/>
    <w:rsid w:val="00F565A3"/>
    <w:rsid w:val="00F61B08"/>
    <w:rsid w:val="00F6382E"/>
    <w:rsid w:val="00F64334"/>
    <w:rsid w:val="00F67265"/>
    <w:rsid w:val="00F7435C"/>
    <w:rsid w:val="00F80EB1"/>
    <w:rsid w:val="00F9119D"/>
    <w:rsid w:val="00F95A80"/>
    <w:rsid w:val="00F9606B"/>
    <w:rsid w:val="00F973D7"/>
    <w:rsid w:val="00FA6EC4"/>
    <w:rsid w:val="00FB0CB7"/>
    <w:rsid w:val="00FB25C1"/>
    <w:rsid w:val="00FB474E"/>
    <w:rsid w:val="00FB6C38"/>
    <w:rsid w:val="00FC2104"/>
    <w:rsid w:val="00FC2B0D"/>
    <w:rsid w:val="00FC3A87"/>
    <w:rsid w:val="00FC5C06"/>
    <w:rsid w:val="00FD423B"/>
    <w:rsid w:val="00FD505C"/>
    <w:rsid w:val="00FD5421"/>
    <w:rsid w:val="00FE7E6F"/>
    <w:rsid w:val="00FF0F52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43502F"/>
  <w15:docId w15:val="{1A471299-ABC0-4CF4-9323-79D214B4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AB"/>
    <w:pPr>
      <w:spacing w:after="240" w:line="240" w:lineRule="atLeast"/>
    </w:pPr>
    <w:rPr>
      <w:sz w:val="18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550AB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62B5E5" w:themeColor="accent3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7550AB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CC2A1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75787B" w:themeColor="accent6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50AB"/>
    <w:rPr>
      <w:rFonts w:asciiTheme="majorHAnsi" w:eastAsiaTheme="majorEastAsia" w:hAnsiTheme="majorHAnsi" w:cstheme="majorBidi"/>
      <w:b/>
      <w:bCs/>
      <w:color w:val="62B5E5" w:themeColor="accent3"/>
      <w:sz w:val="18"/>
      <w:szCs w:val="28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7550AB"/>
    <w:rPr>
      <w:rFonts w:asciiTheme="majorHAnsi" w:eastAsiaTheme="majorEastAsia" w:hAnsiTheme="majorHAnsi" w:cstheme="majorBidi"/>
      <w:b/>
      <w:bCs/>
      <w:color w:val="000000" w:themeColor="text1"/>
      <w:sz w:val="18"/>
      <w:szCs w:val="26"/>
      <w:lang w:val="en-US"/>
    </w:rPr>
  </w:style>
  <w:style w:type="table" w:styleId="Tabelacomgrade">
    <w:name w:val="Table Grid"/>
    <w:basedOn w:val="Tabelanormal"/>
    <w:uiPriority w:val="59"/>
    <w:rsid w:val="001E016B"/>
    <w:pPr>
      <w:spacing w:after="0" w:line="240" w:lineRule="auto"/>
    </w:pPr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bealho">
    <w:name w:val="header"/>
    <w:link w:val="CabealhoChar"/>
    <w:uiPriority w:val="99"/>
    <w:rsid w:val="008631CE"/>
    <w:pPr>
      <w:tabs>
        <w:tab w:val="center" w:pos="4513"/>
        <w:tab w:val="right" w:pos="9026"/>
      </w:tabs>
      <w:spacing w:after="0" w:line="240" w:lineRule="auto"/>
    </w:pPr>
    <w:rPr>
      <w:b/>
      <w:sz w:val="1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631CE"/>
    <w:rPr>
      <w:b/>
      <w:sz w:val="14"/>
      <w:lang w:val="en-US"/>
    </w:rPr>
  </w:style>
  <w:style w:type="paragraph" w:styleId="Rodap">
    <w:name w:val="footer"/>
    <w:basedOn w:val="Normal"/>
    <w:link w:val="RodapChar"/>
    <w:uiPriority w:val="99"/>
    <w:rsid w:val="001975EF"/>
    <w:pPr>
      <w:tabs>
        <w:tab w:val="right" w:pos="7371"/>
      </w:tabs>
      <w:spacing w:after="0" w:line="200" w:lineRule="atLeast"/>
    </w:pPr>
    <w:rPr>
      <w:sz w:val="16"/>
    </w:rPr>
  </w:style>
  <w:style w:type="character" w:customStyle="1" w:styleId="RodapChar">
    <w:name w:val="Rodapé Char"/>
    <w:basedOn w:val="Fontepargpadro"/>
    <w:link w:val="Rodap"/>
    <w:uiPriority w:val="99"/>
    <w:rsid w:val="007550AB"/>
    <w:rPr>
      <w:sz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TextodoEspaoReservado">
    <w:name w:val="Placeholder Text"/>
    <w:basedOn w:val="Fontepargpadro"/>
    <w:uiPriority w:val="99"/>
    <w:semiHidden/>
    <w:rsid w:val="001975EF"/>
    <w:rPr>
      <w:color w:val="808080"/>
    </w:rPr>
  </w:style>
  <w:style w:type="paragraph" w:styleId="Commarcadores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spacing w:after="0"/>
      <w:ind w:left="284" w:hanging="284"/>
      <w:contextualSpacing/>
    </w:pPr>
  </w:style>
  <w:style w:type="paragraph" w:styleId="Commarcadores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Numerada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spacing w:after="0"/>
      <w:ind w:left="284" w:hanging="284"/>
      <w:contextualSpacing/>
    </w:pPr>
  </w:style>
  <w:style w:type="paragraph" w:styleId="Numerada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C2A1A"/>
    <w:rPr>
      <w:rFonts w:asciiTheme="majorHAnsi" w:eastAsiaTheme="majorEastAsia" w:hAnsiTheme="majorHAnsi" w:cstheme="majorBidi"/>
      <w:b/>
      <w:bCs/>
      <w:color w:val="75787B" w:themeColor="accent6"/>
      <w:sz w:val="18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50AB"/>
    <w:rPr>
      <w:rFonts w:asciiTheme="majorHAnsi" w:eastAsiaTheme="majorEastAsia" w:hAnsiTheme="majorHAnsi" w:cstheme="majorBidi"/>
      <w:b/>
      <w:bCs/>
      <w:iCs/>
      <w:color w:val="000000" w:themeColor="text1"/>
      <w:sz w:val="18"/>
      <w:lang w:val="en-US"/>
    </w:rPr>
  </w:style>
  <w:style w:type="paragraph" w:styleId="Textodenotaderodap">
    <w:name w:val="footnote text"/>
    <w:basedOn w:val="Normal"/>
    <w:link w:val="TextodenotaderodapChar"/>
    <w:uiPriority w:val="99"/>
    <w:rsid w:val="00F3081C"/>
    <w:pPr>
      <w:spacing w:after="0" w:line="240" w:lineRule="auto"/>
    </w:pPr>
    <w:rPr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after="0" w:line="440" w:lineRule="atLeast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pPr>
      <w:spacing w:after="0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styleId="Refdenotaderodap">
    <w:name w:val="footnote reference"/>
    <w:basedOn w:val="Fontepargpadro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after="0" w:line="240" w:lineRule="atLeast"/>
    </w:pPr>
    <w:rPr>
      <w:sz w:val="18"/>
      <w:lang w:val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 w:themeColor="accent3"/>
      <w:sz w:val="28"/>
    </w:rPr>
  </w:style>
  <w:style w:type="paragraph" w:customStyle="1" w:styleId="Contacttext">
    <w:name w:val="Contact text"/>
    <w:basedOn w:val="Normal"/>
    <w:qFormat/>
    <w:rsid w:val="00D7732D"/>
    <w:pPr>
      <w:spacing w:after="0"/>
    </w:pPr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Legenda">
    <w:name w:val="caption"/>
    <w:basedOn w:val="Normal"/>
    <w:next w:val="Normal"/>
    <w:uiPriority w:val="35"/>
    <w:qFormat/>
    <w:rsid w:val="00B46969"/>
    <w:pPr>
      <w:keepNext/>
      <w:spacing w:line="240" w:lineRule="auto"/>
    </w:pPr>
    <w:rPr>
      <w:iCs/>
      <w:color w:val="75787B" w:themeColor="accent6"/>
      <w:sz w:val="17"/>
      <w:szCs w:val="18"/>
    </w:rPr>
  </w:style>
  <w:style w:type="character" w:styleId="Hyperlink">
    <w:name w:val="Hyperlink"/>
    <w:basedOn w:val="Fontepargpadro"/>
    <w:uiPriority w:val="99"/>
    <w:unhideWhenUsed/>
    <w:rsid w:val="00E94C20"/>
    <w:rPr>
      <w:color w:val="00A3E0" w:themeColor="hyperlink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 w:themeColor="accent1"/>
    </w:rPr>
  </w:style>
  <w:style w:type="paragraph" w:customStyle="1" w:styleId="QuotesourceBlue">
    <w:name w:val="Quote source Blue"/>
    <w:basedOn w:val="Normal"/>
    <w:next w:val="Normal"/>
    <w:qFormat/>
    <w:rsid w:val="000516C4"/>
    <w:pPr>
      <w:spacing w:line="200" w:lineRule="atLeast"/>
      <w:contextualSpacing/>
    </w:pPr>
    <w:rPr>
      <w:b/>
      <w:color w:val="62B5E5" w:themeColor="accent3"/>
      <w:sz w:val="17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 w:themeColor="accent1"/>
    </w:rPr>
  </w:style>
  <w:style w:type="paragraph" w:customStyle="1" w:styleId="Paneltext">
    <w:name w:val="Panel text"/>
    <w:basedOn w:val="Normal"/>
    <w:qFormat/>
    <w:rsid w:val="00AE0FC7"/>
    <w:rPr>
      <w:color w:val="FFFFFF" w:themeColor="background1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Sumrio1">
    <w:name w:val="toc 1"/>
    <w:basedOn w:val="Normal"/>
    <w:next w:val="Normal"/>
    <w:autoRedefine/>
    <w:uiPriority w:val="39"/>
    <w:rsid w:val="00345B99"/>
    <w:pPr>
      <w:tabs>
        <w:tab w:val="right" w:pos="6935"/>
      </w:tabs>
      <w:spacing w:after="120" w:line="360" w:lineRule="atLeast"/>
      <w:ind w:right="3998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after="0" w:line="720" w:lineRule="atLeast"/>
    </w:pPr>
    <w:rPr>
      <w:color w:val="FFFFFF" w:themeColor="background1"/>
      <w:sz w:val="60"/>
    </w:rPr>
  </w:style>
  <w:style w:type="paragraph" w:customStyle="1" w:styleId="Legaltext">
    <w:name w:val="Legal text"/>
    <w:basedOn w:val="Normal"/>
    <w:qFormat/>
    <w:rsid w:val="00BF6F8B"/>
    <w:pPr>
      <w:spacing w:after="0" w:line="180" w:lineRule="atLeast"/>
      <w:ind w:right="5387"/>
    </w:pPr>
    <w:rPr>
      <w:sz w:val="14"/>
    </w:rPr>
  </w:style>
  <w:style w:type="table" w:customStyle="1" w:styleId="Deloittetable">
    <w:name w:val="Deloitte table"/>
    <w:basedOn w:val="Tabelanormal"/>
    <w:uiPriority w:val="99"/>
    <w:rsid w:val="003B3379"/>
    <w:pPr>
      <w:spacing w:after="0" w:line="240" w:lineRule="auto"/>
    </w:pPr>
    <w:rPr>
      <w:sz w:val="17"/>
    </w:rPr>
    <w:tblPr>
      <w:tblBorders>
        <w:top w:val="single" w:sz="4" w:space="0" w:color="62B5E5" w:themeColor="accent3"/>
        <w:bottom w:val="single" w:sz="4" w:space="0" w:color="000000" w:themeColor="text1"/>
        <w:insideH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62B5E5" w:themeColor="accent3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after="0"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 w:themeColor="accent3"/>
    </w:rPr>
  </w:style>
  <w:style w:type="paragraph" w:customStyle="1" w:styleId="SourcetextTableorChart">
    <w:name w:val="Source text Table or Chart"/>
    <w:basedOn w:val="Legenda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Ttulo2"/>
    <w:qFormat/>
    <w:rsid w:val="00B66FC9"/>
  </w:style>
  <w:style w:type="paragraph" w:styleId="PargrafodaLista">
    <w:name w:val="List Paragraph"/>
    <w:basedOn w:val="Normal"/>
    <w:link w:val="PargrafodaListaChar"/>
    <w:uiPriority w:val="34"/>
    <w:qFormat/>
    <w:rsid w:val="00CE07ED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rsid w:val="00D73179"/>
    <w:pPr>
      <w:tabs>
        <w:tab w:val="left" w:pos="6663"/>
        <w:tab w:val="right" w:pos="11076"/>
      </w:tabs>
      <w:spacing w:after="100"/>
      <w:ind w:left="180"/>
    </w:pPr>
  </w:style>
  <w:style w:type="character" w:customStyle="1" w:styleId="PargrafodaListaChar">
    <w:name w:val="Parágrafo da Lista Char"/>
    <w:link w:val="PargrafodaLista"/>
    <w:uiPriority w:val="34"/>
    <w:locked/>
    <w:rsid w:val="00A55E37"/>
    <w:rPr>
      <w:sz w:val="18"/>
      <w:lang w:val="en-US"/>
    </w:rPr>
  </w:style>
  <w:style w:type="character" w:styleId="Refdecomentrio">
    <w:name w:val="annotation reference"/>
    <w:basedOn w:val="Fontepargpadro"/>
    <w:uiPriority w:val="99"/>
    <w:semiHidden/>
    <w:rsid w:val="00C535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535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3555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535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3555"/>
    <w:rPr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0070BF"/>
    <w:pPr>
      <w:spacing w:after="0" w:line="240" w:lineRule="auto"/>
    </w:pPr>
    <w:rPr>
      <w:sz w:val="18"/>
      <w:lang w:val="en-US"/>
    </w:rPr>
  </w:style>
  <w:style w:type="character" w:styleId="HiperlinkVisitado">
    <w:name w:val="FollowedHyperlink"/>
    <w:basedOn w:val="Fontepargpadro"/>
    <w:uiPriority w:val="99"/>
    <w:semiHidden/>
    <w:rsid w:val="00306871"/>
    <w:rPr>
      <w:color w:val="53565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3F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hyperlink" Target="http://abar.org.br/projeto-acertar/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://abar.org.br/wp-content/uploads/2017/12/2.Guia_Certificac%CC%A7a%CC%83o_AgenciasReguladoras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is.gov.br/downloads/arquivos/PORTARIA-719-2018-Metodologia-Certificacao-SNIS.pdf" TargetMode="External"/><Relationship Id="rId1" Type="http://schemas.openxmlformats.org/officeDocument/2006/relationships/hyperlink" Target="http://abar.org.br/projeto-acerta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torres\Desktop\14%20-%20IICA%20%5bProjeto%20Acertar%20(Aditivo)%5d\Material%20Inicial\Del_PropostaA41colunas%20(2).dotx" TargetMode="External"/></Relationships>
</file>

<file path=word/theme/theme1.xml><?xml version="1.0" encoding="utf-8"?>
<a:theme xmlns:a="http://schemas.openxmlformats.org/drawingml/2006/main" name="Office Theme">
  <a:themeElements>
    <a:clrScheme name="Deloitte colors">
      <a:dk1>
        <a:sysClr val="windowText" lastClr="000000"/>
      </a:dk1>
      <a:lt1>
        <a:sysClr val="window" lastClr="FFFFFF"/>
      </a:lt1>
      <a:dk2>
        <a:srgbClr val="53565A"/>
      </a:dk2>
      <a:lt2>
        <a:srgbClr val="D0D0CE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53565A"/>
      </a:folHlink>
    </a:clrScheme>
    <a:fontScheme name="Deloitte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Local_x0020_IndustryTaxHTField0 xmlns="83DDB362-4C05-4E52-A8D9-EF2F47978B8D">
      <Terms xmlns="http://schemas.microsoft.com/office/infopath/2007/PartnerControls"/>
    </Local_x0020_IndustryTaxHTField0>
    <SearchComment xmlns="41b69808-af0f-4703-9cae-bc6ab675dc10" xsi:nil="true"/>
    <Global_x0020_Content_x0020_TypeTaxHTField0 xmlns="8DD08C88-CC4C-4D35-9129-A70DAA36BE5E">
      <Terms xmlns="http://schemas.microsoft.com/office/infopath/2007/PartnerControls"/>
    </Global_x0020_Content_x0020_TypeTaxHTField0>
    <DR_Description xmlns="203f0f4d-b3b9-4ed8-8c19-eebed11dd308" xsi:nil="true"/>
    <Local_x0020_Content_x0020_TypeTaxHTField0 xmlns="8DD08C88-CC4C-4D35-9129-A70DAA36BE5E">
      <Terms xmlns="http://schemas.microsoft.com/office/infopath/2007/PartnerControls"/>
    </Local_x0020_Content_x0020_TypeTaxHTField0>
    <GeographyTaxHTField0 xmlns="5a51c775-c49c-428b-8c1e-2f89178d00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Brazil (52371)</TermName>
          <TermId xmlns="http://schemas.microsoft.com/office/infopath/2007/PartnerControls">db79e1a5-90c5-4454-bdbe-253fe04f4b19</TermId>
        </TermInfo>
      </Terms>
    </GeographyTaxHTField0>
    <PublishingStartDate xmlns="http://schemas.microsoft.com/sharepoint/v3" xsi:nil="true"/>
    <_dlc_DocId xmlns="41b69808-af0f-4703-9cae-bc6ab675dc10">M7YESEATYPNA-61-188</_dlc_DocId>
    <Local_x0020_Client_x0020_ServicesTaxHTField0 xmlns="7D1768DD-F29E-4DC2-9191-F2636B9FA92C">
      <Terms xmlns="http://schemas.microsoft.com/office/infopath/2007/PartnerControls"/>
    </Local_x0020_Client_x0020_ServicesTaxHTField0>
    <_dlc_DocIdUrl xmlns="41b69808-af0f-4703-9cae-bc6ab675dc10">
      <Url>https://br.deloitteresources.com/brand/ourbrand/_layouts/15/DocIdRedir.aspx?ID=M7YESEATYPNA-61-188</Url>
      <Description>M7YESEATYPNA-61-188</Description>
    </_dlc_DocIdUrl>
    <LanguageBTaxHTField0 xmlns="39C40E9B-856B-46A7-8793-65A6FC1828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Portuguese</TermName>
          <TermId xmlns="http://schemas.microsoft.com/office/infopath/2007/PartnerControls">85f8c509-c29f-4ae2-8088-4597c728abb2</TermId>
        </TermInfo>
      </Terms>
    </LanguageBTaxHTField0>
    <TaxCatchAll xmlns="41b69808-af0f-4703-9cae-bc6ab675dc10">
      <Value>2</Value>
      <Value>36</Value>
    </TaxCatchAll>
    <TaxKeywordTaxHTField xmlns="41b69808-af0f-4703-9cae-bc6ab675dc10">
      <Terms xmlns="http://schemas.microsoft.com/office/infopath/2007/PartnerControls"/>
    </TaxKeywordTaxHTField>
    <Global_x0020_IndustryTaxHTField0 xmlns="83DDB362-4C05-4E52-A8D9-EF2F47978B8D">
      <Terms xmlns="http://schemas.microsoft.com/office/infopath/2007/PartnerControls"/>
    </Global_x0020_IndustryTaxHTField0>
    <PublishingExpirationDate xmlns="http://schemas.microsoft.com/sharepoint/v3" xsi:nil="true"/>
    <Global_x0020_Client_x0020_ServicesTaxHTField0 xmlns="7D1768DD-F29E-4DC2-9191-F2636B9FA92C">
      <Terms xmlns="http://schemas.microsoft.com/office/infopath/2007/PartnerControls"/>
    </Global_x0020_Client_x0020_ServicesTaxHTField0>
    <SearchKeywords xmlns="41b69808-af0f-4703-9cae-bc6ab675dc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 Attachment" ma:contentTypeID="0x01010045A37AAC9C7144A6950E04930CA3134B00A64CFD6315B5E3409AEF46F407A6F39D" ma:contentTypeVersion="10" ma:contentTypeDescription="Intranet Attachment - Content Type" ma:contentTypeScope="" ma:versionID="0abd035c0cc2d176eb779f5ba08babff">
  <xsd:schema xmlns:xsd="http://www.w3.org/2001/XMLSchema" xmlns:xs="http://www.w3.org/2001/XMLSchema" xmlns:p="http://schemas.microsoft.com/office/2006/metadata/properties" xmlns:ns1="http://schemas.microsoft.com/sharepoint/v3" xmlns:ns2="8DD08C88-CC4C-4D35-9129-A70DAA36BE5E" xmlns:ns4="83DDB362-4C05-4E52-A8D9-EF2F47978B8D" xmlns:ns5="7D1768DD-F29E-4DC2-9191-F2636B9FA92C" xmlns:ns6="5a51c775-c49c-428b-8c1e-2f89178d00f4" xmlns:ns7="41b69808-af0f-4703-9cae-bc6ab675dc10" xmlns:ns8="39C40E9B-856B-46A7-8793-65A6FC1828D8" xmlns:ns10="203f0f4d-b3b9-4ed8-8c19-eebed11dd308" targetNamespace="http://schemas.microsoft.com/office/2006/metadata/properties" ma:root="true" ma:fieldsID="34f1486833803e6eda61d6defa87a8eb" ns1:_="" ns2:_="" ns4:_="" ns5:_="" ns6:_="" ns7:_="" ns8:_="" ns10:_="">
    <xsd:import namespace="http://schemas.microsoft.com/sharepoint/v3"/>
    <xsd:import namespace="8DD08C88-CC4C-4D35-9129-A70DAA36BE5E"/>
    <xsd:import namespace="83DDB362-4C05-4E52-A8D9-EF2F47978B8D"/>
    <xsd:import namespace="7D1768DD-F29E-4DC2-9191-F2636B9FA92C"/>
    <xsd:import namespace="5a51c775-c49c-428b-8c1e-2f89178d00f4"/>
    <xsd:import namespace="41b69808-af0f-4703-9cae-bc6ab675dc10"/>
    <xsd:import namespace="39C40E9B-856B-46A7-8793-65A6FC1828D8"/>
    <xsd:import namespace="203f0f4d-b3b9-4ed8-8c19-eebed11dd3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lobal_x0020_Content_x0020_TypeTaxHTField0" minOccurs="0"/>
                <xsd:element ref="ns4:Global_x0020_IndustryTaxHTField0" minOccurs="0"/>
                <xsd:element ref="ns5:Global_x0020_Client_x0020_ServicesTaxHTField0" minOccurs="0"/>
                <xsd:element ref="ns2:Local_x0020_Content_x0020_TypeTaxHTField0" minOccurs="0"/>
                <xsd:element ref="ns4:Local_x0020_IndustryTaxHTField0" minOccurs="0"/>
                <xsd:element ref="ns5:Local_x0020_Client_x0020_ServicesTaxHTField0" minOccurs="0"/>
                <xsd:element ref="ns6:GeographyTaxHTField0" minOccurs="0"/>
                <xsd:element ref="ns7:TaxKeywordTaxHTField" minOccurs="0"/>
                <xsd:element ref="ns7:TaxCatchAll" minOccurs="0"/>
                <xsd:element ref="ns8:LanguageBTaxHTField0" minOccurs="0"/>
                <xsd:element ref="ns1:PublishingContact" minOccurs="0"/>
                <xsd:element ref="ns7:_dlc_DocId" minOccurs="0"/>
                <xsd:element ref="ns7:_dlc_DocIdUrl" minOccurs="0"/>
                <xsd:element ref="ns7:_dlc_DocIdPersistId" minOccurs="0"/>
                <xsd:element ref="ns7:SearchComment" minOccurs="0"/>
                <xsd:element ref="ns7:SearchKeywords" minOccurs="0"/>
                <xsd:element ref="ns10:DR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ingContact" ma:index="29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08C88-CC4C-4D35-9129-A70DAA36BE5E" elementFormDefault="qualified">
    <xsd:import namespace="http://schemas.microsoft.com/office/2006/documentManagement/types"/>
    <xsd:import namespace="http://schemas.microsoft.com/office/infopath/2007/PartnerControls"/>
    <xsd:element name="Global_x0020_Content_x0020_TypeTaxHTField0" ma:index="10" nillable="true" ma:taxonomy="true" ma:internalName="Global_x0020_Content_x0020_TypeTaxH" ma:taxonomyFieldName="Global_x0020_Content_x0020_Type" ma:displayName="Global Content Type" ma:fieldId="{c9ea7640-adb2-4a99-8b8d-9790ccd879fc}" ma:taxonomyMulti="true" ma:sspId="155bb128-613e-4099-96fa-4403fd0cc87b" ma:termSetId="c1d74e5f-813e-428a-9d1d-e00dfcad31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l_x0020_Content_x0020_TypeTaxHTField0" ma:index="16" nillable="true" ma:taxonomy="true" ma:internalName="Local_x0020_Content_x0020_TypeTaxH" ma:taxonomyFieldName="Local_x0020_Content_x0020_Type" ma:displayName="Local Content Type" ma:fieldId="{f9592373-de5e-451c-bee5-c5fc319384b2}" ma:taxonomyMulti="true" ma:sspId="155bb128-613e-4099-96fa-4403fd0cc87b" ma:termSetId="71325c3c-855f-4016-ae90-48a98c58e6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B362-4C05-4E52-A8D9-EF2F47978B8D" elementFormDefault="qualified">
    <xsd:import namespace="http://schemas.microsoft.com/office/2006/documentManagement/types"/>
    <xsd:import namespace="http://schemas.microsoft.com/office/infopath/2007/PartnerControls"/>
    <xsd:element name="Global_x0020_IndustryTaxHTField0" ma:index="12" nillable="true" ma:taxonomy="true" ma:internalName="Global_x0020_IndustryTaxH" ma:taxonomyFieldName="Global_x0020_Industry" ma:displayName="Global Industry" ma:fieldId="{df491b90-4417-47d2-8d23-a7342d423c05}" ma:taxonomyMulti="true" ma:sspId="155bb128-613e-4099-96fa-4403fd0cc87b" ma:termSetId="30ef725a-a352-4b6b-b897-20d376f35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l_x0020_IndustryTaxHTField0" ma:index="18" nillable="true" ma:taxonomy="true" ma:internalName="Local_x0020_IndustryTaxH" ma:taxonomyFieldName="Local_x0020_Industry" ma:displayName="Local Industry" ma:fieldId="{c3b7b5d6-88d7-4c9c-ba5a-ea3984318e23}" ma:taxonomyMulti="true" ma:sspId="155bb128-613e-4099-96fa-4403fd0cc87b" ma:termSetId="0f50edd8-f180-4274-afbc-8048378743e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768DD-F29E-4DC2-9191-F2636B9FA92C" elementFormDefault="qualified">
    <xsd:import namespace="http://schemas.microsoft.com/office/2006/documentManagement/types"/>
    <xsd:import namespace="http://schemas.microsoft.com/office/infopath/2007/PartnerControls"/>
    <xsd:element name="Global_x0020_Client_x0020_ServicesTaxHTField0" ma:index="14" nillable="true" ma:taxonomy="true" ma:internalName="Global_x0020_Client_x0020_ServicesTaxH" ma:taxonomyFieldName="Global_x0020_Client_x0020_Services" ma:displayName="Global Client Services" ma:fieldId="{8ed687d5-3528-48ef-a924-80521903bc78}" ma:taxonomyMulti="true" ma:sspId="155bb128-613e-4099-96fa-4403fd0cc87b" ma:termSetId="44905aca-31e9-4e2c-a2a6-9ecd7fd47e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l_x0020_Client_x0020_ServicesTaxHTField0" ma:index="20" nillable="true" ma:taxonomy="true" ma:internalName="Local_x0020_Client_x0020_ServicesTaxH" ma:taxonomyFieldName="Local_x0020_Client_x0020_Services" ma:displayName="Local Client Services" ma:fieldId="{710f8f79-460c-4899-83de-22ebc15c7f35}" ma:taxonomyMulti="true" ma:sspId="155bb128-613e-4099-96fa-4403fd0cc87b" ma:termSetId="587f4f2d-e2a8-4747-91a8-ad30e34638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1c775-c49c-428b-8c1e-2f89178d00f4" elementFormDefault="qualified">
    <xsd:import namespace="http://schemas.microsoft.com/office/2006/documentManagement/types"/>
    <xsd:import namespace="http://schemas.microsoft.com/office/infopath/2007/PartnerControls"/>
    <xsd:element name="GeographyTaxHTField0" ma:index="22" ma:taxonomy="true" ma:internalName="GeographyTaxH" ma:taxonomyFieldName="Geography" ma:displayName="Geography" ma:default="" ma:fieldId="{b1dab815-7eaf-4f42-958c-926f58efb7da}" ma:taxonomyMulti="true" ma:sspId="155bb128-613e-4099-96fa-4403fd0cc87b" ma:termSetId="17bed538-0ecf-4a0a-aaaf-d58d2a12aeb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69808-af0f-4703-9cae-bc6ab675dc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42617199-969e-43f2-8ee4-a07d5bee7f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d7f02c69-a19e-444d-8592-ff142ff27797}" ma:internalName="TaxCatchAll" ma:showField="CatchAllData" ma:web="41b69808-af0f-4703-9cae-bc6ab675d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archComment" ma:index="34" nillable="true" ma:displayName="Comment" ma:internalName="SearchComment">
      <xsd:simpleType>
        <xsd:restriction base="dms:Note">
          <xsd:maxLength value="255"/>
        </xsd:restriction>
      </xsd:simpleType>
    </xsd:element>
    <xsd:element name="SearchKeywords" ma:index="35" nillable="true" ma:displayName="Keyword(s)" ma:internalName="Search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40E9B-856B-46A7-8793-65A6FC1828D8" elementFormDefault="qualified">
    <xsd:import namespace="http://schemas.microsoft.com/office/2006/documentManagement/types"/>
    <xsd:import namespace="http://schemas.microsoft.com/office/infopath/2007/PartnerControls"/>
    <xsd:element name="LanguageBTaxHTField0" ma:index="27" ma:taxonomy="true" ma:internalName="LanguageBTaxH" ma:taxonomyFieldName="LanguageB" ma:displayName="Language" ma:fieldId="{264823c8-7255-4fb1-8550-4386b0b212a8}" ma:taxonomyMulti="true" ma:sspId="155bb128-613e-4099-96fa-4403fd0cc87b" ma:termSetId="af9198f1-74aa-4e26-b87e-e1ce7d7e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f0f4d-b3b9-4ed8-8c19-eebed11dd308" elementFormDefault="qualified">
    <xsd:import namespace="http://schemas.microsoft.com/office/2006/documentManagement/types"/>
    <xsd:import namespace="http://schemas.microsoft.com/office/infopath/2007/PartnerControls"/>
    <xsd:element name="DR_Description" ma:index="36" nillable="true" ma:displayName="Description" ma:internalName="DR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3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1825-CD83-4603-83B5-C6B8CC2A82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3DDB362-4C05-4E52-A8D9-EF2F47978B8D"/>
    <ds:schemaRef ds:uri="41b69808-af0f-4703-9cae-bc6ab675dc10"/>
    <ds:schemaRef ds:uri="8DD08C88-CC4C-4D35-9129-A70DAA36BE5E"/>
    <ds:schemaRef ds:uri="203f0f4d-b3b9-4ed8-8c19-eebed11dd308"/>
    <ds:schemaRef ds:uri="5a51c775-c49c-428b-8c1e-2f89178d00f4"/>
    <ds:schemaRef ds:uri="7D1768DD-F29E-4DC2-9191-F2636B9FA92C"/>
    <ds:schemaRef ds:uri="39C40E9B-856B-46A7-8793-65A6FC1828D8"/>
  </ds:schemaRefs>
</ds:datastoreItem>
</file>

<file path=customXml/itemProps2.xml><?xml version="1.0" encoding="utf-8"?>
<ds:datastoreItem xmlns:ds="http://schemas.openxmlformats.org/officeDocument/2006/customXml" ds:itemID="{D5B54A46-6B71-46F9-9FB6-5E67006AD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D08C88-CC4C-4D35-9129-A70DAA36BE5E"/>
    <ds:schemaRef ds:uri="83DDB362-4C05-4E52-A8D9-EF2F47978B8D"/>
    <ds:schemaRef ds:uri="7D1768DD-F29E-4DC2-9191-F2636B9FA92C"/>
    <ds:schemaRef ds:uri="5a51c775-c49c-428b-8c1e-2f89178d00f4"/>
    <ds:schemaRef ds:uri="41b69808-af0f-4703-9cae-bc6ab675dc10"/>
    <ds:schemaRef ds:uri="39C40E9B-856B-46A7-8793-65A6FC1828D8"/>
    <ds:schemaRef ds:uri="203f0f4d-b3b9-4ed8-8c19-eebed11dd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5F627-ABA0-4E50-951E-C560AF582B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157AD-2746-406E-A59D-79AA1F565A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BC0443-F5E3-4BA6-A53D-498C2B4F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Del_PropostaA41colunas (2)</Template>
  <TotalTime>360</TotalTime>
  <Pages>16</Pages>
  <Words>4853</Words>
  <Characters>26207</Characters>
  <Application>Microsoft Office Word</Application>
  <DocSecurity>0</DocSecurity>
  <Lines>218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Proposal_A4</vt:lpstr>
      <vt:lpstr>Proposal_A4</vt:lpstr>
    </vt:vector>
  </TitlesOfParts>
  <Company/>
  <LinksUpToDate>false</LinksUpToDate>
  <CharactersWithSpaces>30999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creator>Torres, Hugo Barbosa (BR - Recife)</dc:creator>
  <cp:lastModifiedBy>Samuel Alves Barbi Costa (ARSAEMG)</cp:lastModifiedBy>
  <cp:revision>30</cp:revision>
  <cp:lastPrinted>2016-04-04T15:14:00Z</cp:lastPrinted>
  <dcterms:created xsi:type="dcterms:W3CDTF">2018-04-16T19:15:00Z</dcterms:created>
  <dcterms:modified xsi:type="dcterms:W3CDTF">2019-01-24T17:44:00Z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Content Type">
    <vt:lpwstr/>
  </property>
  <property fmtid="{D5CDD505-2E9C-101B-9397-08002B2CF9AE}" pid="3" name="TaxKeyword">
    <vt:lpwstr/>
  </property>
  <property fmtid="{D5CDD505-2E9C-101B-9397-08002B2CF9AE}" pid="4" name="Geography">
    <vt:lpwstr>36;#Brazil (52371)|db79e1a5-90c5-4454-bdbe-253fe04f4b19</vt:lpwstr>
  </property>
  <property fmtid="{D5CDD505-2E9C-101B-9397-08002B2CF9AE}" pid="5" name="Global Client Services">
    <vt:lpwstr/>
  </property>
  <property fmtid="{D5CDD505-2E9C-101B-9397-08002B2CF9AE}" pid="6" name="Local Industry">
    <vt:lpwstr/>
  </property>
  <property fmtid="{D5CDD505-2E9C-101B-9397-08002B2CF9AE}" pid="7" name="ContentTypeId">
    <vt:lpwstr>0x01010045A37AAC9C7144A6950E04930CA3134B00A64CFD6315B5E3409AEF46F407A6F39D</vt:lpwstr>
  </property>
  <property fmtid="{D5CDD505-2E9C-101B-9397-08002B2CF9AE}" pid="8" name="Global Industry">
    <vt:lpwstr/>
  </property>
  <property fmtid="{D5CDD505-2E9C-101B-9397-08002B2CF9AE}" pid="9" name="LanguageB">
    <vt:lpwstr>2;#Portuguese|85f8c509-c29f-4ae2-8088-4597c728abb2</vt:lpwstr>
  </property>
  <property fmtid="{D5CDD505-2E9C-101B-9397-08002B2CF9AE}" pid="10" name="Global Content Type">
    <vt:lpwstr/>
  </property>
  <property fmtid="{D5CDD505-2E9C-101B-9397-08002B2CF9AE}" pid="11" name="_dlc_DocIdItemGuid">
    <vt:lpwstr>ab187e97-7543-47bc-87fe-1cc3812ceac7</vt:lpwstr>
  </property>
  <property fmtid="{D5CDD505-2E9C-101B-9397-08002B2CF9AE}" pid="12" name="Local Client Services">
    <vt:lpwstr/>
  </property>
</Properties>
</file>